
<file path=[Content_Types].xml><?xml version="1.0" encoding="utf-8"?>
<Types xmlns="http://schemas.openxmlformats.org/package/2006/content-types">
  <Override PartName="/_rels/.rels" ContentType="application/vnd.openxmlformats-package.relationships+xml"/>
  <Override PartName="/word/_rels/footer1.xml.rels" ContentType="application/vnd.openxmlformats-package.relationships+xml"/>
  <Override PartName="/word/_rels/header1.xml.rels" ContentType="application/vnd.openxmlformats-package.relationships+xml"/>
  <Override PartName="/word/_rels/document.xml.rels" ContentType="application/vnd.openxmlformats-package.relationships+xml"/>
  <Override PartName="/word/fontTable.xml" ContentType="application/vnd.openxmlformats-officedocument.wordprocessingml.fontTable+xml"/>
  <Override PartName="/word/settings.xml" ContentType="application/vnd.openxmlformats-officedocument.wordprocessingml.settings+xml"/>
  <Override PartName="/word/footer1.xml" ContentType="application/vnd.openxmlformats-officedocument.wordprocessingml.footer+xml"/>
  <Override PartName="/word/header1.xml" ContentType="application/vnd.openxmlformats-officedocument.wordprocessingml.header+xml"/>
  <Override PartName="/word/media/image5.png" ContentType="image/png"/>
  <Override PartName="/word/media/image4.jpeg" ContentType="image/jpeg"/>
  <Override PartName="/word/media/image3.jpeg" ContentType="image/jpeg"/>
  <Override PartName="/word/media/image2.png" ContentType="image/png"/>
  <Override PartName="/word/media/image1.png" ContentType="image/png"/>
  <Override PartName="/word/theme/theme1.xml" ContentType="application/vnd.openxmlformats-officedocument.theme+xml"/>
  <Override PartName="/word/styles.xml" ContentType="application/vnd.openxmlformats-officedocument.wordprocessingml.styles+xml"/>
  <Override PartName="/word/document.xml" ContentType="application/vnd.openxmlformats-officedocument.wordprocessingml.document.main+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ackground w:color="FFFFFF"/>
  <w:body>
    <w:p>
      <w:pPr>
        <w:pStyle w:val="Normal"/>
        <w:rPr>
          <w:sz w:val="22"/>
          <w:sz w:val="22"/>
          <w:szCs w:val="22"/>
          <w:rFonts w:ascii="Calibri" w:hAnsi="Calibri" w:eastAsia="Calibri" w:cs="Calibri"/>
          <w:color w:val="00000A"/>
          <w:lang w:val="fr-FR" w:eastAsia="zh-CN" w:bidi="ar-SA"/>
        </w:rPr>
      </w:pPr>
      <w:r>
        <w:rPr>
          <w:rFonts w:eastAsia="Calibri" w:cs="Calibri"/>
          <w:sz w:val="22"/>
          <w:szCs w:val="22"/>
          <w:lang w:eastAsia="zh-CN"/>
        </w:rPr>
      </w:r>
      <w:r/>
    </w:p>
    <w:p>
      <w:pPr>
        <w:pStyle w:val="Normal"/>
        <w:ind w:left="-559" w:hanging="0"/>
        <w:rPr>
          <w:sz w:val="22"/>
          <w:sz w:val="22"/>
          <w:szCs w:val="22"/>
          <w:rFonts w:ascii="Calibri" w:hAnsi="Calibri" w:eastAsia="Calibri" w:cs="Calibri"/>
          <w:color w:val="00000A"/>
          <w:lang w:val="fr-FR" w:eastAsia="zh-CN" w:bidi="ar-SA"/>
        </w:rPr>
      </w:pPr>
      <w:r>
        <w:rPr>
          <w:rFonts w:eastAsia="Calibri" w:cs="Calibri"/>
          <w:sz w:val="22"/>
          <w:szCs w:val="22"/>
          <w:lang w:eastAsia="zh-CN"/>
        </w:rPr>
      </w:r>
      <w:r/>
    </w:p>
    <w:p>
      <w:pPr>
        <w:pStyle w:val="Normal"/>
      </w:pPr>
      <w:r>
        <w:rPr/>
      </w:r>
      <w:r/>
    </w:p>
    <w:p>
      <w:pPr>
        <w:pStyle w:val="Normal"/>
      </w:pPr>
      <w:r>
        <w:rPr/>
      </w:r>
      <w:r/>
    </w:p>
    <w:p>
      <w:pPr>
        <w:pStyle w:val="Normal"/>
      </w:pPr>
      <w:r>
        <w:rPr/>
      </w:r>
      <w:r/>
    </w:p>
    <w:p>
      <w:pPr>
        <w:pStyle w:val="Normal"/>
        <w:tabs>
          <w:tab w:val="left" w:pos="3945" w:leader="none"/>
        </w:tabs>
        <w:jc w:val="center"/>
        <w:rPr>
          <w:sz w:val="36"/>
          <w:sz w:val="36"/>
          <w:szCs w:val="36"/>
        </w:rPr>
      </w:pPr>
      <w:r>
        <w:rPr>
          <w:sz w:val="36"/>
          <w:szCs w:val="36"/>
        </w:rPr>
        <w:t>Demande d'aménagement au Chalet du Santel</w:t>
        <w:tab/>
      </w:r>
      <w:r/>
    </w:p>
    <w:p>
      <w:pPr>
        <w:pStyle w:val="Normal"/>
        <w:tabs>
          <w:tab w:val="left" w:pos="3945" w:leader="none"/>
        </w:tabs>
        <w:jc w:val="center"/>
        <w:rPr>
          <w:sz w:val="36"/>
          <w:sz w:val="36"/>
          <w:szCs w:val="36"/>
          <w:rFonts w:ascii="Calibri" w:hAnsi="Calibri" w:eastAsia="Calibri" w:cs="Calibri"/>
          <w:color w:val="00000A"/>
          <w:lang w:val="fr-FR" w:eastAsia="zh-CN" w:bidi="ar-SA"/>
        </w:rPr>
      </w:pPr>
      <w:r>
        <w:rPr>
          <w:rFonts w:eastAsia="Calibri" w:cs="Calibri"/>
          <w:sz w:val="36"/>
          <w:szCs w:val="36"/>
          <w:lang w:eastAsia="zh-CN"/>
        </w:rPr>
      </w:r>
      <w:r/>
    </w:p>
    <w:p>
      <w:pPr>
        <w:pStyle w:val="Normal"/>
        <w:tabs>
          <w:tab w:val="left" w:pos="3945" w:leader="none"/>
        </w:tabs>
        <w:jc w:val="center"/>
        <w:rPr>
          <w:sz w:val="36"/>
          <w:sz w:val="36"/>
          <w:szCs w:val="36"/>
          <w:rFonts w:ascii="Calibri" w:hAnsi="Calibri" w:eastAsia="Calibri" w:cs="Calibri"/>
          <w:color w:val="00000A"/>
          <w:lang w:val="fr-FR" w:eastAsia="zh-CN" w:bidi="ar-SA"/>
        </w:rPr>
      </w:pPr>
      <w:r>
        <w:rPr>
          <w:rFonts w:eastAsia="Calibri" w:cs="Calibri"/>
          <w:sz w:val="36"/>
          <w:szCs w:val="36"/>
          <w:lang w:eastAsia="zh-CN"/>
        </w:rPr>
        <w:drawing>
          <wp:anchor behindDoc="0" distT="0" distB="0" distL="0" distR="0" simplePos="0" locked="0" layoutInCell="1" allowOverlap="1" relativeHeight="17">
            <wp:simplePos x="0" y="0"/>
            <wp:positionH relativeFrom="column">
              <wp:align>center</wp:align>
            </wp:positionH>
            <wp:positionV relativeFrom="paragraph">
              <wp:posOffset>166370</wp:posOffset>
            </wp:positionV>
            <wp:extent cx="6209030" cy="3403600"/>
            <wp:effectExtent l="0" t="0" r="0" b="0"/>
            <wp:wrapSquare wrapText="largest"/>
            <wp:docPr id="1"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descr=""/>
                    <pic:cNvPicPr>
                      <a:picLocks noChangeAspect="1" noChangeArrowheads="1"/>
                    </pic:cNvPicPr>
                  </pic:nvPicPr>
                  <pic:blipFill>
                    <a:blip r:embed="rId2"/>
                    <a:stretch>
                      <a:fillRect/>
                    </a:stretch>
                  </pic:blipFill>
                  <pic:spPr bwMode="auto">
                    <a:xfrm>
                      <a:off x="0" y="0"/>
                      <a:ext cx="6209030" cy="3403600"/>
                    </a:xfrm>
                    <a:prstGeom prst="rect">
                      <a:avLst/>
                    </a:prstGeom>
                    <a:noFill/>
                    <a:ln w="9525">
                      <a:noFill/>
                      <a:miter lim="800000"/>
                      <a:headEnd/>
                      <a:tailEnd/>
                    </a:ln>
                  </pic:spPr>
                </pic:pic>
              </a:graphicData>
            </a:graphic>
          </wp:anchor>
        </w:drawing>
      </w:r>
      <w:r/>
    </w:p>
    <w:p>
      <w:pPr>
        <w:pStyle w:val="Normal"/>
        <w:tabs>
          <w:tab w:val="left" w:pos="3945" w:leader="none"/>
        </w:tabs>
        <w:jc w:val="center"/>
        <w:rPr>
          <w:sz w:val="28"/>
          <w:sz w:val="28"/>
          <w:szCs w:val="36"/>
          <w:rFonts w:ascii="Calibri" w:hAnsi="Calibri" w:eastAsia="Calibri" w:cs="Calibri"/>
          <w:color w:val="00000A"/>
          <w:lang w:val="fr-FR" w:eastAsia="zh-CN" w:bidi="ar-SA"/>
        </w:rPr>
      </w:pPr>
      <w:r>
        <w:rPr>
          <w:rFonts w:eastAsia="Calibri" w:cs="Calibri"/>
          <w:sz w:val="28"/>
          <w:szCs w:val="36"/>
          <w:lang w:eastAsia="zh-CN"/>
        </w:rPr>
      </w:r>
      <w:r/>
    </w:p>
    <w:p>
      <w:pPr>
        <w:pStyle w:val="Normal"/>
        <w:tabs>
          <w:tab w:val="left" w:pos="3945" w:leader="none"/>
        </w:tabs>
        <w:jc w:val="center"/>
        <w:rPr>
          <w:sz w:val="28"/>
          <w:b/>
          <w:sz w:val="28"/>
          <w:b/>
          <w:szCs w:val="28"/>
          <w:bCs/>
        </w:rPr>
      </w:pPr>
      <w:r>
        <w:rPr>
          <w:sz w:val="28"/>
          <w:szCs w:val="36"/>
        </w:rPr>
        <w:t>Décembre 2014</w:t>
      </w:r>
      <w:r>
        <w:br w:type="page"/>
      </w:r>
      <w:r/>
    </w:p>
    <w:p>
      <w:pPr>
        <w:pStyle w:val="Normal"/>
        <w:rPr>
          <w:sz w:val="26"/>
          <w:sz w:val="26"/>
          <w:szCs w:val="26"/>
          <w:rFonts w:ascii="Times New Roman" w:hAnsi="Times New Roman" w:cs="Times New Roman"/>
        </w:rPr>
      </w:pPr>
      <w:r>
        <w:rPr>
          <w:b/>
          <w:bCs/>
          <w:sz w:val="28"/>
          <w:szCs w:val="28"/>
        </w:rPr>
        <w:t>Demandeur</w:t>
      </w:r>
      <w:r/>
    </w:p>
    <w:p>
      <w:pPr>
        <w:pStyle w:val="Normal"/>
        <w:rPr>
          <w:sz w:val="24"/>
          <w:sz w:val="24"/>
          <w:szCs w:val="24"/>
          <w:rFonts w:ascii="Times New Roman" w:hAnsi="Times New Roman" w:cs="Times New Roman"/>
        </w:rPr>
      </w:pPr>
      <w:r>
        <w:rPr>
          <w:rFonts w:cs="Times New Roman" w:ascii="Times New Roman" w:hAnsi="Times New Roman"/>
          <w:sz w:val="26"/>
          <w:szCs w:val="26"/>
        </w:rPr>
        <w:t>Laboratoire Biométrie et Biologie Évolutive</w:t>
      </w:r>
      <w:r/>
    </w:p>
    <w:p>
      <w:pPr>
        <w:pStyle w:val="Texteprformat"/>
        <w:rPr>
          <w:sz w:val="24"/>
          <w:sz w:val="24"/>
          <w:szCs w:val="24"/>
          <w:rFonts w:ascii="Times New Roman" w:hAnsi="Times New Roman" w:cs="Times New Roman"/>
          <w:lang w:val="en-US"/>
        </w:rPr>
      </w:pPr>
      <w:r>
        <w:rPr>
          <w:rFonts w:cs="Times New Roman" w:ascii="Times New Roman" w:hAnsi="Times New Roman"/>
          <w:sz w:val="24"/>
          <w:szCs w:val="24"/>
          <w:lang w:val="en-US"/>
        </w:rPr>
        <w:t>UMR CNRS 5558 - LBBE</w:t>
      </w:r>
      <w:r/>
    </w:p>
    <w:p>
      <w:pPr>
        <w:pStyle w:val="Texteprformat"/>
        <w:rPr>
          <w:sz w:val="24"/>
          <w:sz w:val="24"/>
          <w:szCs w:val="24"/>
          <w:rFonts w:ascii="Times New Roman" w:hAnsi="Times New Roman" w:cs="Times New Roman"/>
        </w:rPr>
      </w:pPr>
      <w:r>
        <w:rPr>
          <w:rFonts w:cs="Times New Roman" w:ascii="Times New Roman" w:hAnsi="Times New Roman"/>
          <w:sz w:val="24"/>
          <w:szCs w:val="24"/>
          <w:lang w:val="en-US"/>
        </w:rPr>
        <w:t xml:space="preserve">UCB Lyon 1 - Bât. </w:t>
      </w:r>
      <w:r>
        <w:rPr>
          <w:rFonts w:cs="Times New Roman" w:ascii="Times New Roman" w:hAnsi="Times New Roman"/>
          <w:sz w:val="24"/>
          <w:szCs w:val="24"/>
        </w:rPr>
        <w:t>Grégor Mendel</w:t>
      </w:r>
      <w:r/>
    </w:p>
    <w:p>
      <w:pPr>
        <w:pStyle w:val="Texteprformat"/>
        <w:rPr>
          <w:sz w:val="24"/>
          <w:sz w:val="24"/>
          <w:szCs w:val="24"/>
          <w:rFonts w:ascii="Times New Roman" w:hAnsi="Times New Roman" w:cs="Times New Roman"/>
        </w:rPr>
      </w:pPr>
      <w:r>
        <w:rPr>
          <w:rFonts w:cs="Times New Roman" w:ascii="Times New Roman" w:hAnsi="Times New Roman"/>
          <w:sz w:val="24"/>
          <w:szCs w:val="24"/>
        </w:rPr>
        <w:t>43 bd du 11 novembre 1918</w:t>
      </w:r>
      <w:r/>
    </w:p>
    <w:p>
      <w:pPr>
        <w:pStyle w:val="Texteprformat"/>
        <w:spacing w:before="0" w:after="283"/>
        <w:rPr>
          <w:sz w:val="24"/>
          <w:sz w:val="24"/>
          <w:szCs w:val="24"/>
          <w:rFonts w:ascii="Times New Roman" w:hAnsi="Times New Roman" w:cs="Times New Roman"/>
        </w:rPr>
      </w:pPr>
      <w:r>
        <w:rPr>
          <w:rFonts w:cs="Times New Roman" w:ascii="Times New Roman" w:hAnsi="Times New Roman"/>
          <w:sz w:val="24"/>
          <w:szCs w:val="24"/>
        </w:rPr>
        <w:t>69622 VILLEURBANNE cedex</w:t>
      </w:r>
      <w:r/>
    </w:p>
    <w:p>
      <w:pPr>
        <w:pStyle w:val="Texteprformat"/>
        <w:spacing w:before="0" w:after="283"/>
        <w:rPr>
          <w:sz w:val="28"/>
          <w:b/>
          <w:sz w:val="28"/>
          <w:b/>
          <w:szCs w:val="28"/>
          <w:bCs/>
        </w:rPr>
      </w:pPr>
      <w:r>
        <w:rPr>
          <w:rFonts w:cs="Times New Roman" w:ascii="Times New Roman" w:hAnsi="Times New Roman"/>
          <w:sz w:val="24"/>
          <w:szCs w:val="24"/>
        </w:rPr>
        <w:t xml:space="preserve">Contact : </w:t>
      </w:r>
      <w:r>
        <w:rPr>
          <w:rFonts w:cs="Times New Roman" w:ascii="Times New Roman" w:hAnsi="Times New Roman"/>
          <w:color w:val="0070C0"/>
          <w:sz w:val="24"/>
          <w:szCs w:val="24"/>
          <w:u w:val="single"/>
        </w:rPr>
        <w:t>aurelie.cohas@univ-lyon1.fr</w:t>
      </w:r>
      <w:r/>
    </w:p>
    <w:p>
      <w:pPr>
        <w:pStyle w:val="Normal"/>
        <w:rPr>
          <w:sz w:val="28"/>
          <w:b/>
          <w:sz w:val="28"/>
          <w:b/>
          <w:szCs w:val="28"/>
          <w:bCs/>
          <w:rFonts w:ascii="Calibri" w:hAnsi="Calibri" w:eastAsia="Calibri" w:cs="Calibri"/>
          <w:color w:val="00000A"/>
          <w:lang w:val="fr-FR" w:eastAsia="zh-CN" w:bidi="ar-SA"/>
        </w:rPr>
      </w:pPr>
      <w:r>
        <w:rPr>
          <w:rFonts w:eastAsia="Calibri" w:cs="Calibri"/>
          <w:b/>
          <w:bCs/>
          <w:sz w:val="28"/>
          <w:szCs w:val="28"/>
          <w:lang w:eastAsia="zh-CN"/>
        </w:rPr>
      </w:r>
      <w:r/>
    </w:p>
    <w:p>
      <w:pPr>
        <w:pStyle w:val="Normal"/>
        <w:rPr>
          <w:sz w:val="24"/>
          <w:sz w:val="24"/>
          <w:szCs w:val="24"/>
          <w:rFonts w:ascii="Times New Roman" w:hAnsi="Times New Roman" w:cs="Times New Roman"/>
        </w:rPr>
      </w:pPr>
      <w:r>
        <w:rPr>
          <w:b/>
          <w:bCs/>
          <w:sz w:val="28"/>
          <w:szCs w:val="28"/>
        </w:rPr>
        <w:t>Motif de la demande</w:t>
      </w:r>
      <w:r/>
    </w:p>
    <w:p>
      <w:pPr>
        <w:pStyle w:val="Normal"/>
        <w:jc w:val="both"/>
      </w:pPr>
      <w:r>
        <w:rPr>
          <w:rFonts w:cs="Times New Roman" w:ascii="Times New Roman" w:hAnsi="Times New Roman"/>
          <w:sz w:val="24"/>
          <w:szCs w:val="24"/>
        </w:rPr>
        <w:t>Dans le cadre du suivi à long terme de la population de marmottes de la Réserve de la Grande Sassière initié en 1990, le laboratoire Biométrie et Biologie Évolutive est amené à réaliser des expérimentations sur les marmottes capturées (marquage, mesures biométriques, prélèvements biologiques, pose d'enregistreurs internes). Afin que ces expérimentations soient réalisées dans les meilleures conditions sanitaires possibles, qu’elles soient en conformité avec la législation en vigueur, et afin de favoriser la coexistence des activités de recherches conjointement aux activités menées par le personnel du Parc de la Vanoise</w:t>
      </w:r>
      <w:r>
        <w:rPr>
          <w:rStyle w:val="Marquedecommentaire1"/>
        </w:rPr>
        <w:t xml:space="preserve">, </w:t>
      </w:r>
      <w:r>
        <w:rPr>
          <w:rFonts w:cs="Times New Roman" w:ascii="Times New Roman" w:hAnsi="Times New Roman"/>
          <w:sz w:val="24"/>
          <w:szCs w:val="24"/>
        </w:rPr>
        <w:t>nous souhaiterions aménager un espace dédié à ses expérimentations dans le chalet du Santel. Le laboratoire Biométrie et Biologie Évolutive, en accord avec le Parc National de la Vanoise, demande à aménager la partie Est du rez-de-chaussée (sas d’entrée et cave).</w:t>
      </w:r>
      <w:r/>
    </w:p>
    <w:p>
      <w:pPr>
        <w:pStyle w:val="Normal"/>
      </w:pPr>
      <w:r>
        <w:rPr/>
      </w:r>
      <w:r/>
    </w:p>
    <w:p>
      <w:pPr>
        <w:pStyle w:val="Normal"/>
        <w:rPr>
          <w:sz w:val="24"/>
          <w:sz w:val="24"/>
          <w:szCs w:val="24"/>
          <w:rFonts w:ascii="Times New Roman" w:hAnsi="Times New Roman" w:cs="Times New Roman"/>
        </w:rPr>
      </w:pPr>
      <w:r>
        <w:rPr>
          <w:b/>
          <w:bCs/>
          <w:sz w:val="28"/>
          <w:szCs w:val="28"/>
        </w:rPr>
        <w:t>Détails de la demande</w:t>
      </w:r>
      <w:r/>
    </w:p>
    <w:p>
      <w:pPr>
        <w:pStyle w:val="Normal"/>
        <w:jc w:val="both"/>
        <w:rPr>
          <w:sz w:val="24"/>
          <w:sz w:val="24"/>
          <w:szCs w:val="24"/>
          <w:rFonts w:ascii="Times New Roman" w:hAnsi="Times New Roman" w:cs="Times New Roman"/>
        </w:rPr>
      </w:pPr>
      <w:r>
        <w:rPr>
          <w:rFonts w:cs="Times New Roman" w:ascii="Times New Roman" w:hAnsi="Times New Roman"/>
          <w:sz w:val="24"/>
          <w:szCs w:val="24"/>
        </w:rPr>
        <w:t>L'aménagement du sas d’entrée et de la cave sera réalisé, dans la mesure du possible, en accord avec les travaux réalisés précédemment au Santel, notamment en ce qui concerne les matériaux utilisés.</w:t>
      </w:r>
      <w:r/>
    </w:p>
    <w:p>
      <w:pPr>
        <w:pStyle w:val="Normal"/>
        <w:jc w:val="both"/>
        <w:rPr>
          <w:sz w:val="24"/>
          <w:sz w:val="24"/>
          <w:szCs w:val="24"/>
          <w:rFonts w:ascii="Times New Roman" w:hAnsi="Times New Roman" w:cs="Times New Roman"/>
        </w:rPr>
      </w:pPr>
      <w:r>
        <w:rPr>
          <w:rFonts w:cs="Times New Roman" w:ascii="Times New Roman" w:hAnsi="Times New Roman"/>
          <w:sz w:val="24"/>
          <w:szCs w:val="24"/>
        </w:rPr>
        <w:t>1) Sas d'entrée : isolation des murs donnant sur l’extérieur (panneaux de laine de chanvre), pose d’un revêtement mural intérieur (Fermacell), application d’une peinture naturelle blanche,  aménagement électriques (éclairage plafonnier et pose de prises électriques) ;</w:t>
      </w:r>
      <w:r/>
    </w:p>
    <w:p>
      <w:pPr>
        <w:pStyle w:val="Normal"/>
        <w:jc w:val="both"/>
        <w:rPr>
          <w:sz w:val="24"/>
          <w:sz w:val="24"/>
          <w:szCs w:val="24"/>
          <w:rFonts w:ascii="Times New Roman" w:hAnsi="Times New Roman" w:cs="Times New Roman"/>
        </w:rPr>
      </w:pPr>
      <w:r>
        <w:rPr>
          <w:rFonts w:cs="Times New Roman" w:ascii="Times New Roman" w:hAnsi="Times New Roman"/>
          <w:sz w:val="24"/>
          <w:szCs w:val="24"/>
        </w:rPr>
        <w:t>2) Pose d'une porte coulissante en bois avec fermeture à clef entre le sas d'entrée et la cave ;</w:t>
      </w:r>
      <w:r/>
    </w:p>
    <w:p>
      <w:pPr>
        <w:pStyle w:val="Normal"/>
        <w:jc w:val="both"/>
        <w:rPr>
          <w:sz w:val="24"/>
          <w:sz w:val="24"/>
          <w:szCs w:val="24"/>
          <w:rFonts w:ascii="Times New Roman" w:hAnsi="Times New Roman" w:cs="Times New Roman"/>
        </w:rPr>
      </w:pPr>
      <w:r>
        <w:rPr>
          <w:rFonts w:cs="Times New Roman" w:ascii="Times New Roman" w:hAnsi="Times New Roman"/>
          <w:sz w:val="24"/>
          <w:szCs w:val="24"/>
        </w:rPr>
        <w:t>3) Cave : isolation des murs (panneaux de laine de chanvre), pose d’un revêtement mural intérieur (Fermacell) doublé d’un revêtement PVC, pose d’un revêtement PVC au sol (les revêtements PVC au sol et aux murs sont préconisés par les normes en vigueur dans les pièces d'expérimentation animale), aménagements électriques (éclairage et pose de prises électriques) ;</w:t>
      </w:r>
      <w:r/>
    </w:p>
    <w:p>
      <w:pPr>
        <w:pStyle w:val="Normal"/>
        <w:jc w:val="both"/>
        <w:rPr>
          <w:sz w:val="24"/>
          <w:sz w:val="24"/>
          <w:szCs w:val="24"/>
          <w:rFonts w:ascii="Times New Roman" w:hAnsi="Times New Roman" w:cs="Times New Roman"/>
        </w:rPr>
      </w:pPr>
      <w:r>
        <w:rPr>
          <w:rFonts w:cs="Times New Roman" w:ascii="Times New Roman" w:hAnsi="Times New Roman"/>
          <w:sz w:val="24"/>
          <w:szCs w:val="24"/>
        </w:rPr>
        <w:t>4) Ameublement du sas d'entrée et de la cave ;</w:t>
      </w:r>
      <w:r/>
    </w:p>
    <w:p>
      <w:pPr>
        <w:pStyle w:val="Normal"/>
        <w:jc w:val="both"/>
        <w:rPr>
          <w:sz w:val="24"/>
          <w:sz w:val="24"/>
          <w:szCs w:val="24"/>
          <w:rFonts w:ascii="Times New Roman" w:hAnsi="Times New Roman" w:cs="Times New Roman"/>
          <w:color w:val="FF0000"/>
        </w:rPr>
      </w:pPr>
      <w:r>
        <w:rPr>
          <w:rFonts w:cs="Times New Roman" w:ascii="Times New Roman" w:hAnsi="Times New Roman"/>
          <w:sz w:val="24"/>
          <w:szCs w:val="24"/>
        </w:rPr>
        <w:t>5) Sécurisation du sas et de la cave : pose d'un détecteur de fumée, d'un détecteur de monoxyde de carbone et d'un extincteur dans chacun des espaces, armoire de sécurité anti-feu.</w:t>
      </w:r>
      <w:r/>
    </w:p>
    <w:p>
      <w:pPr>
        <w:pStyle w:val="Normal"/>
        <w:spacing w:before="0" w:after="0"/>
        <w:jc w:val="both"/>
      </w:pPr>
      <w:r>
        <w:rPr>
          <w:rFonts w:cs="Times New Roman" w:ascii="Times New Roman" w:hAnsi="Times New Roman"/>
          <w:color w:val="000000"/>
          <w:sz w:val="24"/>
          <w:szCs w:val="24"/>
        </w:rPr>
        <w:t>6) Installation d'un système de chauffage (les comités d'éthiques préconisant que les expérimentations animales ne soient pas réalisées dans des pièces non chauffées à cause des risques d'hypothermie liés à l'anesthésie). Deux solutions alternatives sont envisagées :</w:t>
      </w:r>
      <w:r/>
    </w:p>
    <w:p>
      <w:pPr>
        <w:pStyle w:val="Normal"/>
        <w:spacing w:before="0" w:after="0"/>
        <w:jc w:val="both"/>
        <w:rPr>
          <w:sz w:val="24"/>
          <w:sz w:val="24"/>
          <w:szCs w:val="24"/>
          <w:rFonts w:ascii="Times New Roman" w:hAnsi="Times New Roman" w:cs="Times New Roman"/>
          <w:color w:val="FF0000"/>
        </w:rPr>
      </w:pPr>
      <w:r>
        <w:rPr>
          <w:rFonts w:cs="Times New Roman" w:ascii="Times New Roman" w:hAnsi="Times New Roman"/>
          <w:color w:val="000000"/>
          <w:sz w:val="24"/>
          <w:szCs w:val="24"/>
        </w:rPr>
        <w:t>- installation d'un récupérateur de chaleur sur le conduit d’évacuation du poêle à bois de la pièce de vie du RDC (étude de faisabilité en cours) ;</w:t>
      </w:r>
      <w:r/>
    </w:p>
    <w:p>
      <w:pPr>
        <w:pStyle w:val="Normal"/>
        <w:spacing w:before="0" w:after="0"/>
        <w:jc w:val="both"/>
      </w:pPr>
      <w:r>
        <w:rPr>
          <w:rFonts w:cs="Times New Roman" w:ascii="Times New Roman" w:hAnsi="Times New Roman"/>
          <w:color w:val="000000"/>
          <w:sz w:val="24"/>
          <w:szCs w:val="24"/>
        </w:rPr>
        <w:t>- utilisation d'un chauffage (type radiant sur roulettes) d'appoint au gaz butane.</w:t>
      </w:r>
      <w:r/>
    </w:p>
    <w:p>
      <w:pPr>
        <w:pStyle w:val="Normal"/>
        <w:spacing w:before="0" w:after="0"/>
        <w:jc w:val="both"/>
        <w:rPr>
          <w:sz w:val="22"/>
          <w:sz w:val="22"/>
          <w:szCs w:val="22"/>
          <w:rFonts w:ascii="Calibri" w:hAnsi="Calibri" w:eastAsia="Calibri" w:cs="Calibri"/>
          <w:color w:val="000000"/>
          <w:lang w:val="fr-FR" w:eastAsia="zh-CN" w:bidi="ar-SA"/>
        </w:rPr>
      </w:pPr>
      <w:r>
        <w:rPr>
          <w:rFonts w:eastAsia="Calibri" w:cs="Calibri"/>
          <w:color w:val="000000"/>
          <w:sz w:val="22"/>
          <w:szCs w:val="22"/>
          <w:lang w:eastAsia="zh-CN"/>
        </w:rPr>
      </w:r>
      <w:r/>
    </w:p>
    <w:p>
      <w:pPr>
        <w:pStyle w:val="Normal"/>
        <w:jc w:val="both"/>
      </w:pPr>
      <w:r>
        <w:rPr>
          <w:rFonts w:cs="Times New Roman" w:ascii="Times New Roman" w:hAnsi="Times New Roman"/>
          <w:sz w:val="24"/>
          <w:szCs w:val="24"/>
        </w:rPr>
        <w:t>L'ensemble des travaux d'aménagement et d'ameublement sont décrits respectivement dans le</w:t>
      </w:r>
      <w:r>
        <w:rPr>
          <w:rFonts w:cs="Times New Roman" w:ascii="Times New Roman" w:hAnsi="Times New Roman"/>
          <w:sz w:val="24"/>
          <w:szCs w:val="24"/>
        </w:rPr>
        <w:t>s</w:t>
      </w:r>
      <w:r>
        <w:rPr>
          <w:rFonts w:cs="Times New Roman" w:ascii="Times New Roman" w:hAnsi="Times New Roman"/>
          <w:sz w:val="24"/>
          <w:szCs w:val="24"/>
        </w:rPr>
        <w:t xml:space="preserve"> plan</w:t>
      </w:r>
      <w:r>
        <w:rPr>
          <w:rFonts w:cs="Times New Roman" w:ascii="Times New Roman" w:hAnsi="Times New Roman"/>
          <w:sz w:val="24"/>
          <w:szCs w:val="24"/>
        </w:rPr>
        <w:t>s</w:t>
      </w:r>
      <w:r>
        <w:rPr>
          <w:rFonts w:cs="Times New Roman" w:ascii="Times New Roman" w:hAnsi="Times New Roman"/>
          <w:sz w:val="24"/>
          <w:szCs w:val="24"/>
        </w:rPr>
        <w:t xml:space="preserve"> </w:t>
      </w:r>
      <w:r>
        <w:rPr>
          <w:rFonts w:cs="Times New Roman" w:ascii="Times New Roman" w:hAnsi="Times New Roman"/>
          <w:sz w:val="24"/>
          <w:szCs w:val="24"/>
        </w:rPr>
        <w:t>ci-joint</w:t>
      </w:r>
      <w:r>
        <w:rPr>
          <w:rFonts w:cs="Times New Roman" w:ascii="Times New Roman" w:hAnsi="Times New Roman"/>
          <w:sz w:val="24"/>
          <w:szCs w:val="24"/>
        </w:rPr>
        <w:t xml:space="preserve"> et est joint à ce dossier une simulation 3D ainsi que le logiciel nécessaire à la lecture de cette simulation.</w:t>
      </w:r>
      <w:r/>
    </w:p>
    <w:p>
      <w:pPr>
        <w:pStyle w:val="Normal"/>
        <w:jc w:val="both"/>
        <w:rPr>
          <w:sz w:val="22"/>
          <w:sz w:val="22"/>
          <w:szCs w:val="22"/>
          <w:rFonts w:ascii="Calibri" w:hAnsi="Calibri" w:eastAsia="Calibri" w:cs="Calibri"/>
          <w:color w:val="00000A"/>
          <w:lang w:val="fr-FR" w:eastAsia="zh-CN" w:bidi="ar-SA"/>
        </w:rPr>
      </w:pPr>
      <w:r>
        <w:rPr>
          <w:rFonts w:eastAsia="Calibri" w:cs="Calibri"/>
          <w:sz w:val="22"/>
          <w:szCs w:val="22"/>
          <w:lang w:eastAsia="zh-CN"/>
        </w:rPr>
      </w:r>
      <w:r/>
    </w:p>
    <w:p>
      <w:pPr>
        <w:pStyle w:val="Normal"/>
        <w:rPr>
          <w:sz w:val="24"/>
          <w:sz w:val="24"/>
          <w:szCs w:val="24"/>
          <w:rFonts w:ascii="Times New Roman" w:hAnsi="Times New Roman" w:cs="Times New Roman"/>
        </w:rPr>
      </w:pPr>
      <w:r>
        <w:rPr>
          <w:b/>
          <w:bCs/>
          <w:sz w:val="28"/>
          <w:szCs w:val="28"/>
        </w:rPr>
        <w:t>Réalisation de la demande</w:t>
      </w:r>
      <w:r/>
    </w:p>
    <w:p>
      <w:pPr>
        <w:pStyle w:val="Normal"/>
        <w:jc w:val="both"/>
      </w:pPr>
      <w:r>
        <w:rPr>
          <w:rFonts w:cs="Times New Roman" w:ascii="Times New Roman" w:hAnsi="Times New Roman"/>
          <w:sz w:val="24"/>
          <w:szCs w:val="24"/>
        </w:rPr>
        <w:t>Le Laboratoire Biométrie et Biologie Évolutive souhaite réaliser le</w:t>
      </w:r>
      <w:r>
        <w:rPr>
          <w:rFonts w:cs="Times New Roman" w:ascii="Times New Roman" w:hAnsi="Times New Roman"/>
          <w:color w:val="000000"/>
          <w:sz w:val="24"/>
          <w:szCs w:val="24"/>
        </w:rPr>
        <w:t xml:space="preserve">s travaux dès que possible soit dès que les conditions d'accès au chalet du Santel le permettront (au plus tôt mai 2015). Le laboratoire Biométrie et Biologie Évolutive demande une dérogation concernant l'utilisation de la piste d'accès pendant la durée des travaux afin de pouvoir transporter les matériaux et outils nécessaires. Les travaux sont prévus sur la période de mi-mai à mi-juillet 2015. </w:t>
      </w:r>
      <w:r/>
    </w:p>
    <w:p>
      <w:pPr>
        <w:pStyle w:val="Normal"/>
        <w:jc w:val="both"/>
        <w:rPr>
          <w:sz w:val="22"/>
          <w:sz w:val="22"/>
          <w:szCs w:val="22"/>
          <w:rFonts w:ascii="Calibri" w:hAnsi="Calibri" w:eastAsia="Calibri" w:cs="Calibri"/>
          <w:color w:val="00000A"/>
          <w:lang w:val="fr-FR" w:eastAsia="zh-CN" w:bidi="ar-SA"/>
        </w:rPr>
      </w:pPr>
      <w:r>
        <w:rPr>
          <w:rFonts w:eastAsia="Calibri" w:cs="Calibri"/>
          <w:sz w:val="22"/>
          <w:szCs w:val="22"/>
          <w:lang w:eastAsia="zh-CN"/>
        </w:rPr>
      </w:r>
      <w:r/>
    </w:p>
    <w:p>
      <w:pPr>
        <w:pStyle w:val="Normal"/>
        <w:jc w:val="both"/>
        <w:rPr>
          <w:sz w:val="24"/>
          <w:sz w:val="24"/>
          <w:szCs w:val="24"/>
          <w:rFonts w:ascii="Times New Roman" w:hAnsi="Times New Roman" w:cs="Times New Roman"/>
        </w:rPr>
      </w:pPr>
      <w:r>
        <w:rPr>
          <w:b/>
          <w:bCs/>
          <w:sz w:val="28"/>
          <w:szCs w:val="28"/>
        </w:rPr>
        <w:t>Financement de la demande</w:t>
      </w:r>
      <w:r/>
    </w:p>
    <w:p>
      <w:pPr>
        <w:pStyle w:val="Normal"/>
        <w:tabs>
          <w:tab w:val="left" w:pos="3945" w:leader="none"/>
        </w:tabs>
      </w:pPr>
      <w:r>
        <w:rPr>
          <w:rFonts w:cs="Times New Roman" w:ascii="Times New Roman" w:hAnsi="Times New Roman"/>
          <w:sz w:val="24"/>
          <w:szCs w:val="24"/>
        </w:rPr>
        <w:t>L'ensemble des travaux sera à l'entière charge du laboratoire Biométrie et Biologie Évolutive.</w:t>
      </w:r>
      <w:r/>
    </w:p>
    <w:p>
      <w:pPr>
        <w:pStyle w:val="Normal"/>
        <w:tabs>
          <w:tab w:val="left" w:pos="3945" w:leader="none"/>
        </w:tabs>
        <w:rPr>
          <w:sz w:val="24"/>
          <w:sz w:val="24"/>
          <w:szCs w:val="24"/>
          <w:rFonts w:ascii="Times New Roman" w:hAnsi="Times New Roman" w:eastAsia="Calibri" w:cs="Times New Roman"/>
          <w:color w:val="00000A"/>
          <w:lang w:val="fr-FR" w:eastAsia="zh-CN" w:bidi="ar-SA"/>
        </w:rPr>
      </w:pPr>
      <w:r>
        <w:rPr>
          <w:rFonts w:eastAsia="Calibri" w:cs="Times New Roman" w:ascii="Times New Roman" w:hAnsi="Times New Roman"/>
          <w:sz w:val="24"/>
          <w:szCs w:val="24"/>
          <w:lang w:eastAsia="zh-CN"/>
        </w:rPr>
      </w:r>
      <w:r/>
    </w:p>
    <w:p>
      <w:pPr>
        <w:pStyle w:val="Normal"/>
        <w:tabs>
          <w:tab w:val="left" w:pos="3945" w:leader="none"/>
        </w:tabs>
        <w:jc w:val="both"/>
        <w:rPr>
          <w:sz w:val="24"/>
          <w:sz w:val="24"/>
          <w:szCs w:val="24"/>
          <w:rFonts w:ascii="Times New Roman" w:hAnsi="Times New Roman" w:cs="Times New Roman"/>
          <w:color w:val="000000"/>
        </w:rPr>
      </w:pPr>
      <w:r>
        <w:rPr>
          <w:b/>
          <w:bCs/>
          <w:color w:val="000000"/>
          <w:sz w:val="28"/>
          <w:szCs w:val="28"/>
        </w:rPr>
        <w:t>Convention</w:t>
      </w:r>
      <w:r/>
    </w:p>
    <w:p>
      <w:pPr>
        <w:pStyle w:val="Normal"/>
        <w:tabs>
          <w:tab w:val="left" w:pos="3945" w:leader="none"/>
        </w:tabs>
        <w:jc w:val="both"/>
      </w:pPr>
      <w:r>
        <w:rPr>
          <w:rFonts w:cs="Times New Roman" w:ascii="Times New Roman" w:hAnsi="Times New Roman"/>
          <w:color w:val="000000"/>
          <w:sz w:val="24"/>
          <w:szCs w:val="24"/>
        </w:rPr>
        <w:t xml:space="preserve">Le Laboratoire Biométrie et Biologie Évolutive étant amené à faire d'importants investissements concernant le chalet du Santel, </w:t>
      </w:r>
      <w:bookmarkStart w:id="0" w:name="__DdeLink__117_1143428655"/>
      <w:r>
        <w:rPr>
          <w:rFonts w:cs="Times New Roman" w:ascii="Times New Roman" w:hAnsi="Times New Roman"/>
          <w:color w:val="000000"/>
          <w:sz w:val="24"/>
          <w:szCs w:val="24"/>
        </w:rPr>
        <w:t>le CNRS et l'Université Claude Bernard,</w:t>
      </w:r>
      <w:bookmarkEnd w:id="0"/>
      <w:r>
        <w:rPr>
          <w:rFonts w:cs="Times New Roman" w:ascii="Times New Roman" w:hAnsi="Times New Roman"/>
          <w:color w:val="000000"/>
          <w:sz w:val="24"/>
          <w:szCs w:val="24"/>
        </w:rPr>
        <w:t xml:space="preserve"> souhaitent, pour des raisons juridiques, qu'une convention soit établie </w:t>
      </w:r>
      <w:r>
        <w:rPr>
          <w:rFonts w:cs="Times New Roman" w:ascii="Times New Roman" w:hAnsi="Times New Roman"/>
          <w:color w:val="000000"/>
          <w:sz w:val="24"/>
          <w:szCs w:val="24"/>
        </w:rPr>
        <w:t>entre le CNRS, l'Université Claude Bernard et</w:t>
      </w:r>
      <w:r>
        <w:rPr>
          <w:rFonts w:cs="Times New Roman" w:ascii="Times New Roman" w:hAnsi="Times New Roman"/>
          <w:color w:val="000000"/>
          <w:sz w:val="24"/>
          <w:szCs w:val="24"/>
        </w:rPr>
        <w:t xml:space="preserve"> la mairie de Tignes concernant le chalet du Santel.</w:t>
      </w:r>
      <w:r/>
    </w:p>
    <w:p>
      <w:pPr>
        <w:pStyle w:val="Normal"/>
        <w:tabs>
          <w:tab w:val="left" w:pos="3945" w:leader="none"/>
        </w:tabs>
        <w:spacing w:before="0" w:after="200"/>
        <w:rPr>
          <w:sz w:val="22"/>
          <w:sz w:val="22"/>
          <w:szCs w:val="22"/>
          <w:rFonts w:ascii="Calibri" w:hAnsi="Calibri" w:eastAsia="Calibri" w:cs="Calibri"/>
          <w:color w:val="00000A"/>
          <w:lang w:val="fr-FR" w:eastAsia="zh-CN" w:bidi="ar-SA"/>
        </w:rPr>
      </w:pPr>
      <w:r>
        <w:rPr/>
      </w:r>
      <w:r/>
    </w:p>
    <w:sectPr>
      <w:headerReference w:type="default" r:id="rId3"/>
      <w:footerReference w:type="default" r:id="rId4"/>
      <w:type w:val="nextPage"/>
      <w:pgSz w:w="11906" w:h="16838"/>
      <w:pgMar w:left="1417" w:right="707" w:header="142" w:top="1388" w:footer="0" w:bottom="1560" w:gutter="0"/>
      <w:pgNumType w:fmt="decimal"/>
      <w:formProt w:val="false"/>
      <w:textDirection w:val="lrTb"/>
      <w:docGrid w:type="default" w:linePitch="360" w:charSpace="42949652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Times New Roman">
    <w:charset w:val="01"/>
    <w:family w:val="roman"/>
    <w:pitch w:val="variable"/>
  </w:font>
  <w:font w:name="Calibri">
    <w:charset w:val="01"/>
    <w:family w:val="roman"/>
    <w:pitch w:val="variable"/>
  </w:font>
  <w:font w:name="Tahoma">
    <w:charset w:val="01"/>
    <w:family w:val="roman"/>
    <w:pitch w:val="variable"/>
  </w:font>
  <w:font w:name="Liberation Sans">
    <w:altName w:val="Arial"/>
    <w:charset w:val="01"/>
    <w:family w:val="swiss"/>
    <w:pitch w:val="variable"/>
  </w:font>
  <w:font w:name="Liberation Sans">
    <w:altName w:val="Arial"/>
    <w:charset w:val="01"/>
    <w:family w:val="roman"/>
    <w:pitch w:val="variable"/>
  </w:font>
  <w:font w:name="Arial">
    <w:charset w:val="01"/>
    <w:family w:val="roman"/>
    <w:pitch w:val="variable"/>
  </w:font>
  <w:font w:name="Liberation Mono">
    <w:altName w:val="Courier New"/>
    <w:charset w:val="01"/>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Pieddepage"/>
      <w:ind w:hanging="851"/>
      <w:rPr>
        <w:sz w:val="16"/>
        <w:sz w:val="16"/>
        <w:szCs w:val="18"/>
        <w:rFonts w:ascii="Calibri" w:hAnsi="Calibri" w:eastAsia="Calibri" w:cs="Calibri"/>
        <w:color w:val="17365D"/>
        <w:lang w:val="x-none" w:eastAsia="zh-CN" w:bidi="ar-SA"/>
      </w:rPr>
    </w:pPr>
    <w:r>
      <w:rPr>
        <w:rFonts w:eastAsia="Calibri" w:cs="Calibri"/>
        <w:color w:val="17365D"/>
        <w:sz w:val="16"/>
        <w:szCs w:val="18"/>
        <w:lang w:val="x-none" w:eastAsia="zh-CN"/>
      </w:rPr>
      <w:drawing>
        <wp:anchor behindDoc="1" distT="0" distB="0" distL="114935" distR="114935" simplePos="0" locked="0" layoutInCell="1" allowOverlap="1" relativeHeight="10">
          <wp:simplePos x="0" y="0"/>
          <wp:positionH relativeFrom="column">
            <wp:posOffset>4235450</wp:posOffset>
          </wp:positionH>
          <wp:positionV relativeFrom="paragraph">
            <wp:posOffset>-118110</wp:posOffset>
          </wp:positionV>
          <wp:extent cx="709930" cy="505460"/>
          <wp:effectExtent l="0" t="0" r="0" b="0"/>
          <wp:wrapNone/>
          <wp:docPr id="5"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descr=""/>
                  <pic:cNvPicPr>
                    <a:picLocks noChangeAspect="1" noChangeArrowheads="1"/>
                  </pic:cNvPicPr>
                </pic:nvPicPr>
                <pic:blipFill>
                  <a:blip r:embed="rId1"/>
                  <a:stretch>
                    <a:fillRect/>
                  </a:stretch>
                </pic:blipFill>
                <pic:spPr bwMode="auto">
                  <a:xfrm>
                    <a:off x="0" y="0"/>
                    <a:ext cx="709930" cy="505460"/>
                  </a:xfrm>
                  <a:prstGeom prst="rect">
                    <a:avLst/>
                  </a:prstGeom>
                  <a:noFill/>
                  <a:ln w="9525">
                    <a:noFill/>
                    <a:miter lim="800000"/>
                    <a:headEnd/>
                    <a:tailEnd/>
                  </a:ln>
                </pic:spPr>
              </pic:pic>
            </a:graphicData>
          </a:graphic>
        </wp:anchor>
      </w:drawing>
      <w:drawing>
        <wp:anchor behindDoc="1" distT="0" distB="0" distL="114935" distR="114935" simplePos="0" locked="0" layoutInCell="1" allowOverlap="1" relativeHeight="13">
          <wp:simplePos x="0" y="0"/>
          <wp:positionH relativeFrom="column">
            <wp:posOffset>5095875</wp:posOffset>
          </wp:positionH>
          <wp:positionV relativeFrom="paragraph">
            <wp:posOffset>-210185</wp:posOffset>
          </wp:positionV>
          <wp:extent cx="450850" cy="700405"/>
          <wp:effectExtent l="0" t="0" r="0" b="0"/>
          <wp:wrapNone/>
          <wp:docPr id="6"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descr=""/>
                  <pic:cNvPicPr>
                    <a:picLocks noChangeAspect="1" noChangeArrowheads="1"/>
                  </pic:cNvPicPr>
                </pic:nvPicPr>
                <pic:blipFill>
                  <a:blip r:embed="rId2"/>
                  <a:stretch>
                    <a:fillRect/>
                  </a:stretch>
                </pic:blipFill>
                <pic:spPr bwMode="auto">
                  <a:xfrm>
                    <a:off x="0" y="0"/>
                    <a:ext cx="450850" cy="700405"/>
                  </a:xfrm>
                  <a:prstGeom prst="rect">
                    <a:avLst/>
                  </a:prstGeom>
                  <a:noFill/>
                  <a:ln w="9525">
                    <a:noFill/>
                    <a:miter lim="800000"/>
                    <a:headEnd/>
                    <a:tailEnd/>
                  </a:ln>
                </pic:spPr>
              </pic:pic>
            </a:graphicData>
          </a:graphic>
        </wp:anchor>
      </w:drawing>
      <w:drawing>
        <wp:anchor behindDoc="1" distT="0" distB="0" distL="114935" distR="114935" simplePos="0" locked="0" layoutInCell="1" allowOverlap="1" relativeHeight="16">
          <wp:simplePos x="0" y="0"/>
          <wp:positionH relativeFrom="column">
            <wp:posOffset>5769610</wp:posOffset>
          </wp:positionH>
          <wp:positionV relativeFrom="paragraph">
            <wp:posOffset>-106680</wp:posOffset>
          </wp:positionV>
          <wp:extent cx="464820" cy="462280"/>
          <wp:effectExtent l="0" t="0" r="0" b="0"/>
          <wp:wrapNone/>
          <wp:docPr id="7"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descr=""/>
                  <pic:cNvPicPr>
                    <a:picLocks noChangeAspect="1" noChangeArrowheads="1"/>
                  </pic:cNvPicPr>
                </pic:nvPicPr>
                <pic:blipFill>
                  <a:blip r:embed="rId3"/>
                  <a:stretch>
                    <a:fillRect/>
                  </a:stretch>
                </pic:blipFill>
                <pic:spPr bwMode="auto">
                  <a:xfrm>
                    <a:off x="0" y="0"/>
                    <a:ext cx="464820" cy="462280"/>
                  </a:xfrm>
                  <a:prstGeom prst="rect">
                    <a:avLst/>
                  </a:prstGeom>
                  <a:noFill/>
                  <a:ln w="9525">
                    <a:noFill/>
                    <a:miter lim="800000"/>
                    <a:headEnd/>
                    <a:tailEnd/>
                  </a:ln>
                </pic:spPr>
              </pic:pic>
            </a:graphicData>
          </a:graphic>
        </wp:anchor>
      </w:drawing>
    </w:r>
    <w:r/>
  </w:p>
  <w:p>
    <w:pPr>
      <w:pStyle w:val="Pieddepage"/>
      <w:rPr>
        <w:sz w:val="16"/>
        <w:sz w:val="16"/>
        <w:szCs w:val="18"/>
        <w:rFonts w:ascii="Calibri" w:hAnsi="Calibri" w:eastAsia="Calibri" w:cs="Calibri"/>
        <w:color w:val="17365D"/>
        <w:lang w:val="fr-FR" w:eastAsia="zh-CN" w:bidi="ar-SA"/>
      </w:rPr>
    </w:pPr>
    <w:r>
      <w:rPr>
        <w:rFonts w:eastAsia="Calibri" w:cs="Calibri"/>
        <w:color w:val="17365D"/>
        <w:sz w:val="16"/>
        <w:szCs w:val="18"/>
        <w:lang w:eastAsia="zh-CN"/>
      </w:rPr>
    </w:r>
    <w:r/>
  </w:p>
  <w:p>
    <w:pPr>
      <w:pStyle w:val="Pieddepage"/>
      <w:ind w:hanging="851"/>
      <w:rPr>
        <w:sz w:val="16"/>
        <w:sz w:val="16"/>
        <w:szCs w:val="18"/>
        <w:rFonts w:ascii="Calibri" w:hAnsi="Calibri" w:eastAsia="Calibri" w:cs="Calibri"/>
        <w:color w:val="17365D"/>
        <w:lang w:val="fr-FR" w:eastAsia="zh-CN" w:bidi="ar-SA"/>
      </w:rPr>
    </w:pPr>
    <w:r>
      <w:rPr>
        <w:rFonts w:eastAsia="Calibri" w:cs="Calibri"/>
        <w:color w:val="17365D"/>
        <w:sz w:val="16"/>
        <w:szCs w:val="18"/>
        <w:lang w:eastAsia="zh-CN"/>
      </w:rPr>
    </w:r>
    <w:r/>
  </w:p>
  <w:p>
    <w:pPr>
      <w:pStyle w:val="Pieddepage"/>
      <w:ind w:right="708" w:hanging="0"/>
      <w:rPr>
        <w:sz w:val="16"/>
        <w:sz w:val="16"/>
        <w:szCs w:val="18"/>
        <w:color w:val="365F91"/>
      </w:rPr>
    </w:pPr>
    <w:r>
      <w:rPr>
        <w:color w:val="365F91"/>
        <w:sz w:val="16"/>
        <w:szCs w:val="18"/>
        <w:lang w:val="x-none"/>
      </w:rPr>
      <w:t xml:space="preserve">                                                                                                                                                                                            </w:t>
    </w:r>
    <w:r/>
  </w:p>
  <w:p>
    <w:pPr>
      <w:pStyle w:val="Pieddepage"/>
      <w:ind w:right="3685" w:hanging="851"/>
      <w:rPr>
        <w:sz w:val="16"/>
        <w:sz w:val="16"/>
        <w:szCs w:val="18"/>
        <w:rFonts w:ascii="Calibri" w:hAnsi="Calibri" w:eastAsia="Calibri" w:cs="Calibri"/>
        <w:color w:val="365F91"/>
        <w:lang w:val="fr-FR" w:eastAsia="zh-CN" w:bidi="ar-SA"/>
      </w:rPr>
    </w:pPr>
    <w:r>
      <w:rPr>
        <w:rFonts w:eastAsia="Calibri" w:cs="Calibri"/>
        <w:color w:val="365F91"/>
        <w:sz w:val="16"/>
        <w:szCs w:val="18"/>
        <w:lang w:eastAsia="zh-CN"/>
      </w:rPr>
    </w: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Entte"/>
    </w:pPr>
    <w:r>
      <w:rPr/>
    </w:r>
    <w:r/>
  </w:p>
  <w:p>
    <w:pPr>
      <w:pStyle w:val="Entte"/>
      <w:tabs>
        <w:tab w:val="left" w:pos="1836" w:leader="none"/>
      </w:tabs>
      <w:rPr>
        <w:sz w:val="24"/>
        <w:sz w:val="24"/>
        <w:szCs w:val="24"/>
        <w:rFonts w:ascii="Arial" w:hAnsi="Arial" w:cs="Arial"/>
      </w:rPr>
    </w:pPr>
    <w:r>
      <w:rPr>
        <w:rFonts w:cs="Arial" w:ascii="Arial" w:hAnsi="Arial"/>
        <w:sz w:val="24"/>
        <w:szCs w:val="24"/>
      </w:rPr>
      <w:tab/>
    </w:r>
    <w:r/>
  </w:p>
  <w:p>
    <w:pPr>
      <w:pStyle w:val="Entte"/>
      <w:rPr>
        <w:sz w:val="24"/>
        <w:sz w:val="24"/>
        <w:szCs w:val="24"/>
        <w:rFonts w:ascii="Arial" w:hAnsi="Arial" w:eastAsia="Calibri" w:cs="Arial"/>
        <w:color w:val="00000A"/>
        <w:lang w:val="fr-FR" w:eastAsia="zh-CN" w:bidi="ar-SA"/>
      </w:rPr>
    </w:pPr>
    <w:r>
      <w:rPr>
        <w:rFonts w:eastAsia="Calibri" w:cs="Arial" w:ascii="Arial" w:hAnsi="Arial"/>
        <w:sz w:val="24"/>
        <w:szCs w:val="24"/>
        <w:lang w:eastAsia="zh-CN"/>
      </w:rPr>
    </w:r>
    <w:r/>
  </w:p>
  <w:p>
    <w:pPr>
      <w:pStyle w:val="Entte"/>
      <w:tabs>
        <w:tab w:val="left" w:pos="1932" w:leader="none"/>
      </w:tabs>
      <w:ind w:left="-567" w:hanging="0"/>
    </w:pPr>
    <w:r>
      <w:rPr/>
      <w:drawing>
        <wp:inline distT="0" distB="0" distL="0" distR="0">
          <wp:extent cx="1106805" cy="822325"/>
          <wp:effectExtent l="0" t="0" r="0" b="0"/>
          <wp:docPr id="2"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descr=""/>
                  <pic:cNvPicPr>
                    <a:picLocks noChangeAspect="1" noChangeArrowheads="1"/>
                  </pic:cNvPicPr>
                </pic:nvPicPr>
                <pic:blipFill>
                  <a:blip r:embed="rId1"/>
                  <a:stretch>
                    <a:fillRect/>
                  </a:stretch>
                </pic:blipFill>
                <pic:spPr bwMode="auto">
                  <a:xfrm>
                    <a:off x="0" y="0"/>
                    <a:ext cx="1106805" cy="822325"/>
                  </a:xfrm>
                  <a:prstGeom prst="rect">
                    <a:avLst/>
                  </a:prstGeom>
                  <a:noFill/>
                  <a:ln w="9525">
                    <a:noFill/>
                    <a:miter lim="800000"/>
                    <a:headEnd/>
                    <a:tailEnd/>
                  </a:ln>
                </pic:spPr>
              </pic:pic>
            </a:graphicData>
          </a:graphic>
        </wp:inline>
      </w:drawing>
    </w:r>
    <w:r>
      <w:rPr/>
      <w:tab/>
      <w:t xml:space="preserve">                                                             </w:t>
    </w:r>
    <w:r>
      <w:rPr>
        <w:b/>
        <w:color w:val="548DD4"/>
      </w:rPr>
      <w:t xml:space="preserve"> </w:t>
    </w:r>
    <w:r>
      <mc:AlternateContent>
        <mc:Choice Requires="wps">
          <w:drawing>
            <wp:anchor behindDoc="1" distT="0" distB="0" distL="114935" distR="114935" simplePos="0" locked="0" layoutInCell="1" allowOverlap="1" relativeHeight="4" wp14:anchorId="7CD8FBD6">
              <wp:simplePos x="0" y="0"/>
              <wp:positionH relativeFrom="column">
                <wp:posOffset>1586230</wp:posOffset>
              </wp:positionH>
              <wp:positionV relativeFrom="paragraph">
                <wp:posOffset>118745</wp:posOffset>
              </wp:positionV>
              <wp:extent cx="4498975" cy="673735"/>
              <wp:effectExtent l="0" t="0" r="0" b="0"/>
              <wp:wrapNone/>
              <wp:docPr id="3" name="Text Box 1"/>
              <a:graphic xmlns:a="http://schemas.openxmlformats.org/drawingml/2006/main">
                <a:graphicData uri="http://schemas.microsoft.com/office/word/2010/wordprocessingShape">
                  <wps:wsp>
                    <wps:cNvSpPr txBox="1"/>
                    <wps:spPr>
                      <a:xfrm>
                        <a:off x="0" y="0"/>
                        <a:ext cx="4498975" cy="673735"/>
                      </a:xfrm>
                      <a:prstGeom prst="rect"/>
                      <a:solidFill>
                        <a:srgbClr val="FFFFFF"/>
                      </a:solidFill>
                      <a:ln w="6350">
                        <a:solidFill>
                          <a:srgbClr val="FFFFFF"/>
                        </a:solidFill>
                      </a:ln>
                    </wps:spPr>
                    <wps:txbx>
                      <w:txbxContent>
                        <w:p>
                          <w:pPr>
                            <w:pStyle w:val="Contenudecadre"/>
                            <w:spacing w:lineRule="auto" w:line="240" w:before="0" w:after="0"/>
                            <w:jc w:val="right"/>
                            <w:rPr>
                              <w:sz w:val="22"/>
                              <w:b/>
                              <w:sz w:val="22"/>
                              <w:b/>
                              <w:szCs w:val="22"/>
                              <w:rFonts w:ascii="Calibri" w:hAnsi="Calibri" w:eastAsia="Calibri" w:cs="Calibri"/>
                              <w:color w:val="548DD4"/>
                              <w:lang w:val="en-US" w:eastAsia="zh-CN" w:bidi="ar-SA"/>
                            </w:rPr>
                          </w:pPr>
                          <w:r>
                            <w:rPr>
                              <w:rFonts w:eastAsia="Calibri" w:cs="Calibri"/>
                              <w:b/>
                              <w:color w:val="548DD4"/>
                              <w:sz w:val="22"/>
                              <w:szCs w:val="22"/>
                              <w:lang w:val="en-US" w:eastAsia="zh-CN"/>
                            </w:rPr>
                          </w:r>
                        </w:p>
                        <w:p>
                          <w:pPr>
                            <w:pStyle w:val="Contenudecadre"/>
                            <w:spacing w:lineRule="auto" w:line="240" w:before="0" w:after="0"/>
                            <w:jc w:val="right"/>
                            <w:rPr>
                              <w:b/>
                              <w:b/>
                              <w:color w:val="548DD4"/>
                            </w:rPr>
                          </w:pPr>
                          <w:r>
                            <w:rPr>
                              <w:b/>
                              <w:color w:val="365F91"/>
                              <w:sz w:val="28"/>
                            </w:rPr>
                            <w:t xml:space="preserve">UMR 5558 Biométrie et Biologie Évolutive </w:t>
                          </w:r>
                        </w:p>
                        <w:p>
                          <w:pPr>
                            <w:pStyle w:val="Contenudecadre"/>
                            <w:jc w:val="right"/>
                            <w:rPr>
                              <w:sz w:val="22"/>
                              <w:b/>
                              <w:sz w:val="22"/>
                              <w:b/>
                              <w:szCs w:val="22"/>
                              <w:rFonts w:ascii="Calibri" w:hAnsi="Calibri" w:eastAsia="Calibri" w:cs="Calibri"/>
                              <w:color w:val="548DD4"/>
                              <w:lang w:val="fr-FR" w:eastAsia="zh-CN" w:bidi="ar-SA"/>
                            </w:rPr>
                          </w:pPr>
                          <w:r>
                            <w:rPr>
                              <w:rFonts w:eastAsia="Calibri" w:cs="Calibri"/>
                              <w:b/>
                              <w:color w:val="548DD4"/>
                              <w:sz w:val="22"/>
                              <w:szCs w:val="22"/>
                              <w:lang w:eastAsia="zh-CN"/>
                            </w:rPr>
                          </w:r>
                        </w:p>
                        <w:p>
                          <w:pPr>
                            <w:pStyle w:val="Contenudecadre"/>
                            <w:spacing w:before="0" w:after="120"/>
                            <w:jc w:val="right"/>
                          </w:pPr>
                          <w:r>
                            <w:rPr>
                              <w:b/>
                              <w:color w:val="548DD4"/>
                            </w:rPr>
                            <w:t>U</w:t>
                          </w:r>
                        </w:p>
                      </w:txbxContent>
                    </wps:txbx>
                    <wps:bodyPr anchor="t" lIns="94615" tIns="48895" rIns="94615" bIns="48895">
                      <a:noAutofit/>
                    </wps:bodyPr>
                  </wps:wsp>
                </a:graphicData>
              </a:graphic>
            </wp:anchor>
          </w:drawing>
        </mc:Choice>
        <mc:Fallback>
          <w:pict>
            <v:rect fillcolor="#FFFFFF" strokecolor="#FFFFFF" strokeweight="0pt" style="position:absolute;width:354.25pt;height:53.05pt;mso-wrap-distance-left:9.05pt;mso-wrap-distance-right:9.05pt;mso-wrap-distance-top:0pt;mso-wrap-distance-bottom:0pt;margin-top:9.35pt;mso-position-vertical-relative:text;margin-left:124.9pt;mso-position-horizontal-relative:text" w14:anchorId="7CD8FBD6">
              <v:textbox inset="0.103472222222222in,0.0534722222222222in,0.103472222222222in,0.0534722222222222in">
                <w:txbxContent>
                  <w:p>
                    <w:pPr>
                      <w:pStyle w:val="Contenudecadre"/>
                      <w:spacing w:lineRule="auto" w:line="240" w:before="0" w:after="0"/>
                      <w:jc w:val="right"/>
                      <w:rPr>
                        <w:sz w:val="22"/>
                        <w:b/>
                        <w:sz w:val="22"/>
                        <w:b/>
                        <w:szCs w:val="22"/>
                        <w:rFonts w:ascii="Calibri" w:hAnsi="Calibri" w:eastAsia="Calibri" w:cs="Calibri"/>
                        <w:color w:val="548DD4"/>
                        <w:lang w:val="en-US" w:eastAsia="zh-CN" w:bidi="ar-SA"/>
                      </w:rPr>
                    </w:pPr>
                    <w:r>
                      <w:rPr>
                        <w:rFonts w:eastAsia="Calibri" w:cs="Calibri"/>
                        <w:b/>
                        <w:color w:val="548DD4"/>
                        <w:sz w:val="22"/>
                        <w:szCs w:val="22"/>
                        <w:lang w:val="en-US" w:eastAsia="zh-CN"/>
                      </w:rPr>
                    </w:r>
                  </w:p>
                  <w:p>
                    <w:pPr>
                      <w:pStyle w:val="Contenudecadre"/>
                      <w:spacing w:lineRule="auto" w:line="240" w:before="0" w:after="0"/>
                      <w:jc w:val="right"/>
                      <w:rPr>
                        <w:b/>
                        <w:b/>
                        <w:color w:val="548DD4"/>
                      </w:rPr>
                    </w:pPr>
                    <w:r>
                      <w:rPr>
                        <w:b/>
                        <w:color w:val="365F91"/>
                        <w:sz w:val="28"/>
                      </w:rPr>
                      <w:t xml:space="preserve">UMR 5558 Biométrie et Biologie Évolutive </w:t>
                    </w:r>
                  </w:p>
                  <w:p>
                    <w:pPr>
                      <w:pStyle w:val="Contenudecadre"/>
                      <w:jc w:val="right"/>
                      <w:rPr>
                        <w:sz w:val="22"/>
                        <w:b/>
                        <w:sz w:val="22"/>
                        <w:b/>
                        <w:szCs w:val="22"/>
                        <w:rFonts w:ascii="Calibri" w:hAnsi="Calibri" w:eastAsia="Calibri" w:cs="Calibri"/>
                        <w:color w:val="548DD4"/>
                        <w:lang w:val="fr-FR" w:eastAsia="zh-CN" w:bidi="ar-SA"/>
                      </w:rPr>
                    </w:pPr>
                    <w:r>
                      <w:rPr>
                        <w:rFonts w:eastAsia="Calibri" w:cs="Calibri"/>
                        <w:b/>
                        <w:color w:val="548DD4"/>
                        <w:sz w:val="22"/>
                        <w:szCs w:val="22"/>
                        <w:lang w:eastAsia="zh-CN"/>
                      </w:rPr>
                    </w:r>
                  </w:p>
                  <w:p>
                    <w:pPr>
                      <w:pStyle w:val="Contenudecadre"/>
                      <w:spacing w:before="0" w:after="120"/>
                      <w:jc w:val="right"/>
                    </w:pPr>
                    <w:r>
                      <w:rPr>
                        <w:b/>
                        <w:color w:val="548DD4"/>
                      </w:rPr>
                      <w:t>U</w:t>
                    </w:r>
                  </w:p>
                </w:txbxContent>
              </v:textbox>
            </v:rect>
          </w:pict>
        </mc:Fallback>
      </mc:AlternateContent>
    </w:r>
    <w:r/>
  </w:p>
  <w:p>
    <w:pPr>
      <w:pStyle w:val="Entte"/>
      <w:tabs>
        <w:tab w:val="center" w:pos="993" w:leader="none"/>
      </w:tabs>
      <w:ind w:left="-567" w:hanging="0"/>
    </w:pPr>
    <w:r>
      <w:rPr>
        <w:color w:val="548DD4"/>
      </w:rPr>
      <w:tab/>
      <w:tab/>
    </w:r>
    <w:r>
      <mc:AlternateContent>
        <mc:Choice Requires="wps">
          <w:drawing>
            <wp:anchor behindDoc="1" distT="0" distB="0" distL="114935" distR="114935" simplePos="0" locked="0" layoutInCell="1" allowOverlap="1" relativeHeight="7" wp14:anchorId="264406F0">
              <wp:simplePos x="0" y="0"/>
              <wp:positionH relativeFrom="column">
                <wp:posOffset>-630555</wp:posOffset>
              </wp:positionH>
              <wp:positionV relativeFrom="paragraph">
                <wp:posOffset>8527415</wp:posOffset>
              </wp:positionV>
              <wp:extent cx="4595495" cy="640715"/>
              <wp:effectExtent l="0" t="0" r="0" b="0"/>
              <wp:wrapNone/>
              <wp:docPr id="4" name="Text Box 2"/>
              <a:graphic xmlns:a="http://schemas.openxmlformats.org/drawingml/2006/main">
                <a:graphicData uri="http://schemas.microsoft.com/office/word/2010/wordprocessingShape">
                  <wps:wsp>
                    <wps:cNvSpPr txBox="1"/>
                    <wps:spPr>
                      <a:xfrm>
                        <a:off x="0" y="0"/>
                        <a:ext cx="4595495" cy="640715"/>
                      </a:xfrm>
                      <a:prstGeom prst="rect"/>
                      <a:solidFill>
                        <a:srgbClr val="FFFFFF"/>
                      </a:solidFill>
                      <a:ln w="6350">
                        <a:solidFill>
                          <a:srgbClr val="FFFFFF"/>
                        </a:solidFill>
                      </a:ln>
                    </wps:spPr>
                    <wps:txbx>
                      <w:txbxContent>
                        <w:p>
                          <w:pPr>
                            <w:pStyle w:val="Contenudecadre"/>
                            <w:spacing w:lineRule="auto" w:line="240" w:before="0" w:after="0"/>
                            <w:rPr>
                              <w:sz w:val="16"/>
                              <w:sz w:val="16"/>
                              <w:szCs w:val="16"/>
                              <w:color w:val="365F91"/>
                            </w:rPr>
                          </w:pPr>
                          <w:r>
                            <w:rPr>
                              <w:color w:val="365F91"/>
                              <w:sz w:val="16"/>
                              <w:szCs w:val="16"/>
                            </w:rPr>
                            <w:t>Université Claude Bernard – Bât Mendel – 43 bd du 11 novembre 1918</w:t>
                          </w:r>
                        </w:p>
                        <w:p>
                          <w:pPr>
                            <w:pStyle w:val="Contenudecadre"/>
                            <w:spacing w:lineRule="auto" w:line="240" w:before="0" w:after="0"/>
                            <w:rPr>
                              <w:sz w:val="16"/>
                              <w:sz w:val="16"/>
                              <w:szCs w:val="16"/>
                              <w:color w:val="365F91"/>
                            </w:rPr>
                          </w:pPr>
                          <w:r>
                            <w:rPr>
                              <w:color w:val="365F91"/>
                              <w:sz w:val="16"/>
                              <w:szCs w:val="16"/>
                            </w:rPr>
                            <w:t>69622 VILLEURBANNE cedex France – Tél : +33(0) 4 72 44 81 42 – Fax : +33(0)4 72 43 13 88</w:t>
                          </w:r>
                        </w:p>
                        <w:p>
                          <w:pPr>
                            <w:pStyle w:val="Contenudecadre"/>
                            <w:spacing w:lineRule="auto" w:line="240" w:before="0" w:after="0"/>
                          </w:pPr>
                          <w:r>
                            <w:rPr>
                              <w:color w:val="365F91"/>
                              <w:sz w:val="16"/>
                              <w:szCs w:val="16"/>
                            </w:rPr>
                            <w:t>http://lbbe.univ-lyon1.fr</w:t>
                          </w:r>
                        </w:p>
                      </w:txbxContent>
                    </wps:txbx>
                    <wps:bodyPr anchor="t" lIns="94615" tIns="48895" rIns="94615" bIns="48895">
                      <a:noAutofit/>
                    </wps:bodyPr>
                  </wps:wsp>
                </a:graphicData>
              </a:graphic>
            </wp:anchor>
          </w:drawing>
        </mc:Choice>
        <mc:Fallback>
          <w:pict>
            <v:rect fillcolor="#FFFFFF" strokecolor="#FFFFFF" strokeweight="0pt" style="position:absolute;width:361.85pt;height:50.45pt;mso-wrap-distance-left:9.05pt;mso-wrap-distance-right:9.05pt;mso-wrap-distance-top:0pt;mso-wrap-distance-bottom:0pt;margin-top:671.45pt;mso-position-vertical-relative:text;margin-left:-49.65pt;mso-position-horizontal-relative:text" w14:anchorId="264406F0">
              <v:textbox inset="0.103472222222222in,0.0534722222222222in,0.103472222222222in,0.0534722222222222in">
                <w:txbxContent>
                  <w:p>
                    <w:pPr>
                      <w:pStyle w:val="Contenudecadre"/>
                      <w:spacing w:lineRule="auto" w:line="240" w:before="0" w:after="0"/>
                      <w:rPr>
                        <w:sz w:val="16"/>
                        <w:sz w:val="16"/>
                        <w:szCs w:val="16"/>
                        <w:color w:val="365F91"/>
                      </w:rPr>
                    </w:pPr>
                    <w:r>
                      <w:rPr>
                        <w:color w:val="365F91"/>
                        <w:sz w:val="16"/>
                        <w:szCs w:val="16"/>
                      </w:rPr>
                      <w:t>Université Claude Bernard – Bât Mendel – 43 bd du 11 novembre 1918</w:t>
                    </w:r>
                  </w:p>
                  <w:p>
                    <w:pPr>
                      <w:pStyle w:val="Contenudecadre"/>
                      <w:spacing w:lineRule="auto" w:line="240" w:before="0" w:after="0"/>
                      <w:rPr>
                        <w:sz w:val="16"/>
                        <w:sz w:val="16"/>
                        <w:szCs w:val="16"/>
                        <w:color w:val="365F91"/>
                      </w:rPr>
                    </w:pPr>
                    <w:r>
                      <w:rPr>
                        <w:color w:val="365F91"/>
                        <w:sz w:val="16"/>
                        <w:szCs w:val="16"/>
                      </w:rPr>
                      <w:t>69622 VILLEURBANNE cedex France – Tél : +33(0) 4 72 44 81 42 – Fax : +33(0)4 72 43 13 88</w:t>
                    </w:r>
                  </w:p>
                  <w:p>
                    <w:pPr>
                      <w:pStyle w:val="Contenudecadre"/>
                      <w:spacing w:lineRule="auto" w:line="240" w:before="0" w:after="0"/>
                    </w:pPr>
                    <w:r>
                      <w:rPr>
                        <w:color w:val="365F91"/>
                        <w:sz w:val="16"/>
                        <w:szCs w:val="16"/>
                      </w:rPr>
                      <w:t>http://lbbe.univ-lyon1.fr</w:t>
                    </w:r>
                  </w:p>
                </w:txbxContent>
              </v:textbox>
            </v:rect>
          </w:pict>
        </mc:Fallback>
      </mc:AlternateContent>
    </w:r>
    <w:r/>
  </w:p>
</w:hdr>
</file>

<file path=word/settings.xml><?xml version="1.0" encoding="utf-8"?>
<w:settings xmlns:w="http://schemas.openxmlformats.org/wordprocessingml/2006/main">
  <w:zoom w:percent="124"/>
  <w:displayBackgroundShape/>
  <w:embedSystemFonts/>
  <w:defaultTabStop w:val="708"/>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themeFontLang w:val="fr-FR"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Times New Roman"/>
        <w:lang w:val="fr-FR" w:eastAsia="fr-FR" w:bidi="ar-SA"/>
      </w:rPr>
    </w:rPrDefault>
    <w:pPrDefault>
      <w:pPr/>
    </w:pPrDefault>
  </w:docDefaults>
  <w:latentStyles w:count="371" w:defQFormat="0" w:defUnhideWhenUsed="0" w:defSemiHidden="0" w:defUIPriority="99" w:defLockedState="0">
    <w:lsdException w:qFormat="1" w:uiPriority="0" w:name="Normal"/>
    <w:lsdException w:qFormat="1" w:uiPriority="9" w:name="heading 1"/>
    <w:lsdException w:qFormat="1" w:unhideWhenUsed="1" w:semiHidden="1" w:uiPriority="9" w:name="heading 2"/>
    <w:lsdException w:qFormat="1" w:unhideWhenUsed="1" w:semiHidden="1" w:uiPriority="9" w:name="heading 3"/>
    <w:lsdException w:qFormat="1" w:unhideWhenUsed="1" w:semiHidden="1" w:uiPriority="9" w:name="heading 4"/>
    <w:lsdException w:qFormat="1" w:unhideWhenUsed="1" w:semiHidden="1" w:uiPriority="9" w:name="heading 5"/>
    <w:lsdException w:qFormat="1" w:unhideWhenUsed="1" w:semiHidden="1" w:uiPriority="9" w:name="heading 6"/>
    <w:lsdException w:qFormat="1" w:unhideWhenUsed="1" w:semiHidden="1" w:uiPriority="9" w:name="heading 7"/>
    <w:lsdException w:qFormat="1" w:unhideWhenUsed="1" w:semiHidden="1" w:uiPriority="9" w:name="heading 8"/>
    <w:lsdException w:qFormat="1" w:unhideWhenUsed="1" w:semiHidden="1" w:uiPriority="9" w:name="heading 9"/>
    <w:lsdException w:unhideWhenUsed="1" w:semiHidden="1" w:name="index 1"/>
    <w:lsdException w:unhideWhenUsed="1" w:semiHidden="1" w:name="index 2"/>
    <w:lsdException w:unhideWhenUsed="1" w:semiHidden="1" w:name="index 3"/>
    <w:lsdException w:unhideWhenUsed="1" w:semiHidden="1" w:name="index 4"/>
    <w:lsdException w:unhideWhenUsed="1" w:semiHidden="1" w:name="index 5"/>
    <w:lsdException w:unhideWhenUsed="1" w:semiHidden="1" w:name="index 6"/>
    <w:lsdException w:unhideWhenUsed="1" w:semiHidden="1" w:name="index 7"/>
    <w:lsdException w:unhideWhenUsed="1" w:semiHidden="1" w:name="index 8"/>
    <w:lsdException w:unhideWhenUsed="1" w:semiHidden="1" w:name="index 9"/>
    <w:lsdException w:unhideWhenUsed="1" w:semiHidden="1" w:uiPriority="39" w:name="toc 1"/>
    <w:lsdException w:unhideWhenUsed="1" w:semiHidden="1" w:uiPriority="39" w:name="toc 2"/>
    <w:lsdException w:unhideWhenUsed="1" w:semiHidden="1" w:uiPriority="39" w:name="toc 3"/>
    <w:lsdException w:unhideWhenUsed="1" w:semiHidden="1" w:uiPriority="39" w:name="toc 4"/>
    <w:lsdException w:unhideWhenUsed="1" w:semiHidden="1" w:uiPriority="39" w:name="toc 5"/>
    <w:lsdException w:unhideWhenUsed="1" w:semiHidden="1" w:uiPriority="39" w:name="toc 6"/>
    <w:lsdException w:unhideWhenUsed="1" w:semiHidden="1" w:uiPriority="39" w:name="toc 7"/>
    <w:lsdException w:unhideWhenUsed="1" w:semiHidden="1" w:uiPriority="39" w:name="toc 8"/>
    <w:lsdException w:unhideWhenUsed="1" w:semiHidden="1" w:uiPriority="39" w:name="toc 9"/>
    <w:lsdException w:unhideWhenUsed="1" w:semiHidden="1" w:name="Normal Indent"/>
    <w:lsdException w:unhideWhenUsed="1" w:semiHidden="1" w:name="footnote text"/>
    <w:lsdException w:unhideWhenUsed="1" w:semiHidden="1" w:name="annotation text"/>
    <w:lsdException w:unhideWhenUsed="1" w:semiHidden="1" w:name="header"/>
    <w:lsdException w:unhideWhenUsed="1" w:semiHidden="1" w:name="footer"/>
    <w:lsdException w:unhideWhenUsed="1" w:semiHidden="1" w:name="index heading"/>
    <w:lsdException w:qFormat="1" w:uiPriority="35" w:name="caption"/>
    <w:lsdException w:unhideWhenUsed="1" w:semiHidden="1" w:name="table of figures"/>
    <w:lsdException w:unhideWhenUsed="1" w:semiHidden="1" w:name="envelope address"/>
    <w:lsdException w:unhideWhenUsed="1" w:semiHidden="1" w:name="envelope return"/>
    <w:lsdException w:unhideWhenUsed="1" w:semiHidden="1" w:name="footnote reference"/>
    <w:lsdException w:unhideWhenUsed="1" w:semiHidden="1" w:name="annotation reference"/>
    <w:lsdException w:unhideWhenUsed="1" w:semiHidden="1" w:name="line number"/>
    <w:lsdException w:unhideWhenUsed="1" w:semiHidden="1" w:name="page number"/>
    <w:lsdException w:unhideWhenUsed="1" w:semiHidden="1" w:name="endnote reference"/>
    <w:lsdException w:unhideWhenUsed="1" w:semiHidden="1" w:name="endnote text"/>
    <w:lsdException w:unhideWhenUsed="1" w:semiHidden="1" w:name="table of authorities"/>
    <w:lsdException w:unhideWhenUsed="1" w:semiHidden="1" w:name="macro"/>
    <w:lsdException w:unhideWhenUsed="1" w:semiHidden="1" w:name="toa heading"/>
    <w:lsdException w:unhideWhenUsed="1" w:semiHidden="1" w:name="List"/>
    <w:lsdException w:unhideWhenUsed="1" w:semiHidden="1" w:name="List Bullet"/>
    <w:lsdException w:unhideWhenUsed="1" w:semiHidden="1" w:name="List Number"/>
    <w:lsdException w:unhideWhenUsed="1" w:semiHidden="1" w:name="List 2"/>
    <w:lsdException w:unhideWhenUsed="1" w:semiHidden="1" w:name="List 3"/>
    <w:lsdException w:unhideWhenUsed="1" w:semiHidden="1" w:name="List 4"/>
    <w:lsdException w:unhideWhenUsed="1" w:semiHidden="1" w:name="List 5"/>
    <w:lsdException w:unhideWhenUsed="1" w:semiHidden="1" w:name="List Bullet 2"/>
    <w:lsdException w:unhideWhenUsed="1" w:semiHidden="1" w:name="List Bullet 3"/>
    <w:lsdException w:unhideWhenUsed="1" w:semiHidden="1" w:name="List Bullet 4"/>
    <w:lsdException w:unhideWhenUsed="1" w:semiHidden="1" w:name="List Bullet 5"/>
    <w:lsdException w:unhideWhenUsed="1" w:semiHidden="1" w:name="List Number 2"/>
    <w:lsdException w:unhideWhenUsed="1" w:semiHidden="1" w:name="List Number 3"/>
    <w:lsdException w:unhideWhenUsed="1" w:semiHidden="1" w:name="List Number 4"/>
    <w:lsdException w:unhideWhenUsed="1" w:semiHidden="1" w:name="List Number 5"/>
    <w:lsdException w:qFormat="1" w:uiPriority="10" w:name="Title"/>
    <w:lsdException w:unhideWhenUsed="1" w:semiHidden="1" w:name="Closing"/>
    <w:lsdException w:unhideWhenUsed="1" w:semiHidden="1" w:name="Signature"/>
    <w:lsdException w:unhideWhenUsed="1" w:semiHidden="1" w:uiPriority="1" w:name="Default Paragraph Font"/>
    <w:lsdException w:unhideWhenUsed="1" w:semiHidden="1" w:name="Body Text"/>
    <w:lsdException w:unhideWhenUsed="1" w:semiHidden="1" w:name="Body Text Indent"/>
    <w:lsdException w:unhideWhenUsed="1" w:semiHidden="1" w:name="List Continue"/>
    <w:lsdException w:unhideWhenUsed="1" w:semiHidden="1" w:name="List Continue 2"/>
    <w:lsdException w:unhideWhenUsed="1" w:semiHidden="1" w:name="List Continue 3"/>
    <w:lsdException w:unhideWhenUsed="1" w:semiHidden="1" w:name="List Continue 4"/>
    <w:lsdException w:unhideWhenUsed="1" w:semiHidden="1" w:name="List Continue 5"/>
    <w:lsdException w:unhideWhenUsed="1" w:semiHidden="1" w:name="Message Header"/>
    <w:lsdException w:qFormat="1" w:uiPriority="11" w:name="Subtitle"/>
    <w:lsdException w:unhideWhenUsed="1" w:semiHidden="1" w:name="Salutation"/>
    <w:lsdException w:unhideWhenUsed="1" w:semiHidden="1" w:name="Date"/>
    <w:lsdException w:unhideWhenUsed="1" w:semiHidden="1" w:name="Body Text First Indent"/>
    <w:lsdException w:unhideWhenUsed="1" w:semiHidden="1" w:name="Body Text First Indent 2"/>
    <w:lsdException w:unhideWhenUsed="1" w:semiHidden="1" w:name="Note Heading"/>
    <w:lsdException w:unhideWhenUsed="1" w:semiHidden="1" w:name="Body Text 2"/>
    <w:lsdException w:unhideWhenUsed="1" w:semiHidden="1" w:name="Body Text 3"/>
    <w:lsdException w:unhideWhenUsed="1" w:semiHidden="1" w:name="Body Text Indent 2"/>
    <w:lsdException w:unhideWhenUsed="1" w:semiHidden="1" w:name="Body Text Indent 3"/>
    <w:lsdException w:unhideWhenUsed="1" w:semiHidden="1" w:name="Block Text"/>
    <w:lsdException w:unhideWhenUsed="1" w:semiHidden="1" w:name="Hyperlink"/>
    <w:lsdException w:unhideWhenUsed="1" w:semiHidden="1" w:name="FollowedHyperlink"/>
    <w:lsdException w:qFormat="1" w:uiPriority="22" w:name="Strong"/>
    <w:lsdException w:qFormat="1" w:uiPriority="20" w:name="Emphasis"/>
    <w:lsdException w:unhideWhenUsed="1" w:semiHidden="1" w:name="Document Map"/>
    <w:lsdException w:unhideWhenUsed="1" w:semiHidden="1" w:name="Plain Text"/>
    <w:lsdException w:unhideWhenUsed="1" w:semiHidden="1" w:name="E-mail Signature"/>
    <w:lsdException w:unhideWhenUsed="1" w:semiHidden="1" w:name="HTML Top of Form"/>
    <w:lsdException w:unhideWhenUsed="1" w:semiHidden="1" w:name="HTML Bottom of Form"/>
    <w:lsdException w:unhideWhenUsed="1" w:semiHidden="1" w:name="Normal (Web)"/>
    <w:lsdException w:unhideWhenUsed="1" w:semiHidden="1" w:name="HTML Acronym"/>
    <w:lsdException w:unhideWhenUsed="1" w:semiHidden="1" w:name="HTML Address"/>
    <w:lsdException w:unhideWhenUsed="1" w:semiHidden="1" w:name="HTML Cite"/>
    <w:lsdException w:unhideWhenUsed="1" w:semiHidden="1" w:name="HTML Code"/>
    <w:lsdException w:unhideWhenUsed="1" w:semiHidden="1" w:name="HTML Definition"/>
    <w:lsdException w:unhideWhenUsed="1" w:semiHidden="1" w:name="HTML Keyboard"/>
    <w:lsdException w:unhideWhenUsed="1" w:semiHidden="1" w:name="HTML Preformatted"/>
    <w:lsdException w:unhideWhenUsed="1" w:semiHidden="1" w:name="HTML Sample"/>
    <w:lsdException w:unhideWhenUsed="1" w:semiHidden="1" w:name="HTML Typewriter"/>
    <w:lsdException w:unhideWhenUsed="1" w:semiHidden="1" w:name="HTML Variable"/>
    <w:lsdException w:unhideWhenUsed="1" w:semiHidden="1" w:name="Normal Table"/>
    <w:lsdException w:unhideWhenUsed="1" w:semiHidden="1" w:name="annotation subject"/>
    <w:lsdException w:unhideWhenUsed="1" w:semiHidden="1" w:name="No List"/>
    <w:lsdException w:unhideWhenUsed="1" w:semiHidden="1" w:name="Outline List 1"/>
    <w:lsdException w:unhideWhenUsed="1" w:semiHidden="1" w:name="Outline List 2"/>
    <w:lsdException w:unhideWhenUsed="1" w:semiHidden="1" w:name="Outline List 3"/>
    <w:lsdException w:unhideWhenUsed="1" w:semiHidden="1" w:name="Table Simple 1"/>
    <w:lsdException w:unhideWhenUsed="1" w:semiHidden="1" w:name="Table Simple 2"/>
    <w:lsdException w:unhideWhenUsed="1" w:semiHidden="1" w:name="Table Simple 3"/>
    <w:lsdException w:unhideWhenUsed="1" w:semiHidden="1" w:name="Table Classic 1"/>
    <w:lsdException w:unhideWhenUsed="1" w:semiHidden="1" w:name="Table Classic 2"/>
    <w:lsdException w:unhideWhenUsed="1" w:semiHidden="1" w:name="Table Classic 3"/>
    <w:lsdException w:unhideWhenUsed="1" w:semiHidden="1" w:name="Table Classic 4"/>
    <w:lsdException w:unhideWhenUsed="1" w:semiHidden="1" w:name="Table Colorful 1"/>
    <w:lsdException w:unhideWhenUsed="1" w:semiHidden="1" w:name="Table Colorful 2"/>
    <w:lsdException w:unhideWhenUsed="1" w:semiHidden="1" w:name="Table Colorful 3"/>
    <w:lsdException w:unhideWhenUsed="1" w:semiHidden="1" w:name="Table Columns 1"/>
    <w:lsdException w:unhideWhenUsed="1" w:semiHidden="1" w:name="Table Columns 2"/>
    <w:lsdException w:unhideWhenUsed="1" w:semiHidden="1" w:name="Table Columns 3"/>
    <w:lsdException w:unhideWhenUsed="1" w:semiHidden="1" w:name="Table Columns 4"/>
    <w:lsdException w:unhideWhenUsed="1" w:semiHidden="1" w:name="Table Columns 5"/>
    <w:lsdException w:unhideWhenUsed="1" w:semiHidden="1" w:name="Table Grid 1"/>
    <w:lsdException w:unhideWhenUsed="1" w:semiHidden="1" w:name="Table Grid 2"/>
    <w:lsdException w:unhideWhenUsed="1" w:semiHidden="1" w:name="Table Grid 3"/>
    <w:lsdException w:unhideWhenUsed="1" w:semiHidden="1" w:name="Table Grid 4"/>
    <w:lsdException w:unhideWhenUsed="1" w:semiHidden="1" w:name="Table Grid 5"/>
    <w:lsdException w:unhideWhenUsed="1" w:semiHidden="1" w:name="Table Grid 6"/>
    <w:lsdException w:unhideWhenUsed="1" w:semiHidden="1" w:name="Table Grid 7"/>
    <w:lsdException w:unhideWhenUsed="1" w:semiHidden="1" w:name="Table Grid 8"/>
    <w:lsdException w:unhideWhenUsed="1" w:semiHidden="1" w:name="Table List 1"/>
    <w:lsdException w:unhideWhenUsed="1" w:semiHidden="1" w:name="Table List 2"/>
    <w:lsdException w:unhideWhenUsed="1" w:semiHidden="1" w:name="Table List 3"/>
    <w:lsdException w:unhideWhenUsed="1" w:semiHidden="1" w:name="Table List 4"/>
    <w:lsdException w:unhideWhenUsed="1" w:semiHidden="1" w:name="Table List 5"/>
    <w:lsdException w:unhideWhenUsed="1" w:semiHidden="1" w:name="Table List 6"/>
    <w:lsdException w:unhideWhenUsed="1" w:semiHidden="1" w:name="Table List 7"/>
    <w:lsdException w:unhideWhenUsed="1" w:semiHidden="1" w:name="Table List 8"/>
    <w:lsdException w:unhideWhenUsed="1" w:semiHidden="1" w:name="Table 3D effects 1"/>
    <w:lsdException w:unhideWhenUsed="1" w:semiHidden="1" w:name="Table 3D effects 2"/>
    <w:lsdException w:unhideWhenUsed="1" w:semiHidden="1" w:name="Table 3D effects 3"/>
    <w:lsdException w:unhideWhenUsed="1" w:semiHidden="1" w:name="Table Contemporary"/>
    <w:lsdException w:unhideWhenUsed="1" w:semiHidden="1" w:name="Table Elegant"/>
    <w:lsdException w:unhideWhenUsed="1" w:semiHidden="1" w:name="Table Professional"/>
    <w:lsdException w:unhideWhenUsed="1" w:semiHidden="1" w:name="Table Subtle 1"/>
    <w:lsdException w:unhideWhenUsed="1" w:semiHidden="1" w:name="Table Subtle 2"/>
    <w:lsdException w:unhideWhenUsed="1" w:semiHidden="1" w:name="Table Web 1"/>
    <w:lsdException w:unhideWhenUsed="1" w:semiHidden="1" w:name="Table Web 2"/>
    <w:lsdException w:unhideWhenUsed="1" w:semiHidden="1" w:name="Table Web 3"/>
    <w:lsdException w:unhideWhenUsed="1" w:semiHidden="1" w:name="Balloon Text"/>
    <w:lsdException w:uiPriority="39" w:name="Table Grid"/>
    <w:lsdException w:unhideWhenUsed="1" w:semiHidden="1" w:name="Table Theme"/>
    <w:lsdException w:semiHidden="1" w:name="Placeholder Text"/>
    <w:lsdException w:qFormat="1" w:uiPriority="1" w:name="No Spacing"/>
    <w:lsdException w:uiPriority="60" w:name="Light Shading"/>
    <w:lsdException w:uiPriority="61" w:name="Light List"/>
    <w:lsdException w:uiPriority="62" w:name="Light Grid"/>
    <w:lsdException w:uiPriority="63" w:name="Medium Shading 1"/>
    <w:lsdException w:uiPriority="64" w:name="Medium Shading 2"/>
    <w:lsdException w:uiPriority="65" w:name="Medium List 1"/>
    <w:lsdException w:uiPriority="66" w:name="Medium List 2"/>
    <w:lsdException w:uiPriority="67" w:name="Medium Grid 1"/>
    <w:lsdException w:uiPriority="68" w:name="Medium Grid 2"/>
    <w:lsdException w:uiPriority="69" w:name="Medium Grid 3"/>
    <w:lsdException w:uiPriority="70" w:name="Dark List"/>
    <w:lsdException w:uiPriority="71" w:name="Colorful Shading"/>
    <w:lsdException w:uiPriority="72" w:name="Colorful List"/>
    <w:lsdException w:uiPriority="73" w:name="Colorful Grid"/>
    <w:lsdException w:uiPriority="60" w:name="Light Shading Accent 1"/>
    <w:lsdException w:uiPriority="61" w:name="Light List Accent 1"/>
    <w:lsdException w:uiPriority="62" w:name="Light Grid Accent 1"/>
    <w:lsdException w:uiPriority="63" w:name="Medium Shading 1 Accent 1"/>
    <w:lsdException w:uiPriority="64" w:name="Medium Shading 2 Accent 1"/>
    <w:lsdException w:uiPriority="65" w:name="Medium List 1 Accent 1"/>
    <w:lsdException w:semiHidden="1" w:name="Revision"/>
    <w:lsdException w:qFormat="1" w:uiPriority="34" w:name="List Paragraph"/>
    <w:lsdException w:qFormat="1" w:uiPriority="29" w:name="Quote"/>
    <w:lsdException w:qFormat="1" w:uiPriority="30" w:name="Intense Quote"/>
    <w:lsdException w:uiPriority="66" w:name="Medium List 2 Accent 1"/>
    <w:lsdException w:uiPriority="67" w:name="Medium Grid 1 Accent 1"/>
    <w:lsdException w:uiPriority="68" w:name="Medium Grid 2 Accent 1"/>
    <w:lsdException w:uiPriority="69" w:name="Medium Grid 3 Accent 1"/>
    <w:lsdException w:uiPriority="70" w:name="Dark List Accent 1"/>
    <w:lsdException w:uiPriority="71" w:name="Colorful Shading Accent 1"/>
    <w:lsdException w:uiPriority="72" w:name="Colorful List Accent 1"/>
    <w:lsdException w:uiPriority="73" w:name="Colorful Grid Accent 1"/>
    <w:lsdException w:uiPriority="60" w:name="Light Shading Accent 2"/>
    <w:lsdException w:uiPriority="61" w:name="Light List Accent 2"/>
    <w:lsdException w:uiPriority="62" w:name="Light Grid Accent 2"/>
    <w:lsdException w:uiPriority="63" w:name="Medium Shading 1 Accent 2"/>
    <w:lsdException w:uiPriority="64" w:name="Medium Shading 2 Accent 2"/>
    <w:lsdException w:uiPriority="65" w:name="Medium List 1 Accent 2"/>
    <w:lsdException w:uiPriority="66" w:name="Medium List 2 Accent 2"/>
    <w:lsdException w:uiPriority="67" w:name="Medium Grid 1 Accent 2"/>
    <w:lsdException w:uiPriority="68" w:name="Medium Grid 2 Accent 2"/>
    <w:lsdException w:uiPriority="69" w:name="Medium Grid 3 Accent 2"/>
    <w:lsdException w:uiPriority="70" w:name="Dark List Accent 2"/>
    <w:lsdException w:uiPriority="71" w:name="Colorful Shading Accent 2"/>
    <w:lsdException w:uiPriority="72" w:name="Colorful List Accent 2"/>
    <w:lsdException w:uiPriority="73" w:name="Colorful Grid Accent 2"/>
    <w:lsdException w:uiPriority="60" w:name="Light Shading Accent 3"/>
    <w:lsdException w:uiPriority="61" w:name="Light List Accent 3"/>
    <w:lsdException w:uiPriority="62" w:name="Light Grid Accent 3"/>
    <w:lsdException w:uiPriority="63" w:name="Medium Shading 1 Accent 3"/>
    <w:lsdException w:uiPriority="64" w:name="Medium Shading 2 Accent 3"/>
    <w:lsdException w:uiPriority="65" w:name="Medium List 1 Accent 3"/>
    <w:lsdException w:uiPriority="66" w:name="Medium List 2 Accent 3"/>
    <w:lsdException w:uiPriority="67" w:name="Medium Grid 1 Accent 3"/>
    <w:lsdException w:uiPriority="68" w:name="Medium Grid 2 Accent 3"/>
    <w:lsdException w:uiPriority="69" w:name="Medium Grid 3 Accent 3"/>
    <w:lsdException w:uiPriority="70" w:name="Dark List Accent 3"/>
    <w:lsdException w:uiPriority="71" w:name="Colorful Shading Accent 3"/>
    <w:lsdException w:uiPriority="72" w:name="Colorful List Accent 3"/>
    <w:lsdException w:uiPriority="73" w:name="Colorful Grid Accent 3"/>
    <w:lsdException w:uiPriority="60" w:name="Light Shading Accent 4"/>
    <w:lsdException w:uiPriority="61" w:name="Light List Accent 4"/>
    <w:lsdException w:uiPriority="62" w:name="Light Grid Accent 4"/>
    <w:lsdException w:uiPriority="63" w:name="Medium Shading 1 Accent 4"/>
    <w:lsdException w:uiPriority="64" w:name="Medium Shading 2 Accent 4"/>
    <w:lsdException w:uiPriority="65" w:name="Medium List 1 Accent 4"/>
    <w:lsdException w:uiPriority="66" w:name="Medium List 2 Accent 4"/>
    <w:lsdException w:uiPriority="67" w:name="Medium Grid 1 Accent 4"/>
    <w:lsdException w:uiPriority="68" w:name="Medium Grid 2 Accent 4"/>
    <w:lsdException w:uiPriority="69" w:name="Medium Grid 3 Accent 4"/>
    <w:lsdException w:uiPriority="70" w:name="Dark List Accent 4"/>
    <w:lsdException w:uiPriority="71" w:name="Colorful Shading Accent 4"/>
    <w:lsdException w:uiPriority="72" w:name="Colorful List Accent 4"/>
    <w:lsdException w:uiPriority="73" w:name="Colorful Grid Accent 4"/>
    <w:lsdException w:uiPriority="60" w:name="Light Shading Accent 5"/>
    <w:lsdException w:uiPriority="61" w:name="Light List Accent 5"/>
    <w:lsdException w:uiPriority="62" w:name="Light Grid Accent 5"/>
    <w:lsdException w:uiPriority="63" w:name="Medium Shading 1 Accent 5"/>
    <w:lsdException w:uiPriority="64" w:name="Medium Shading 2 Accent 5"/>
    <w:lsdException w:uiPriority="65" w:name="Medium List 1 Accent 5"/>
    <w:lsdException w:uiPriority="66" w:name="Medium List 2 Accent 5"/>
    <w:lsdException w:uiPriority="67" w:name="Medium Grid 1 Accent 5"/>
    <w:lsdException w:uiPriority="68" w:name="Medium Grid 2 Accent 5"/>
    <w:lsdException w:uiPriority="69" w:name="Medium Grid 3 Accent 5"/>
    <w:lsdException w:uiPriority="70" w:name="Dark List Accent 5"/>
    <w:lsdException w:uiPriority="71" w:name="Colorful Shading Accent 5"/>
    <w:lsdException w:uiPriority="72" w:name="Colorful List Accent 5"/>
    <w:lsdException w:uiPriority="73" w:name="Colorful Grid Accent 5"/>
    <w:lsdException w:uiPriority="60" w:name="Light Shading Accent 6"/>
    <w:lsdException w:uiPriority="61" w:name="Light List Accent 6"/>
    <w:lsdException w:uiPriority="62" w:name="Light Grid Accent 6"/>
    <w:lsdException w:uiPriority="63" w:name="Medium Shading 1 Accent 6"/>
    <w:lsdException w:uiPriority="64" w:name="Medium Shading 2 Accent 6"/>
    <w:lsdException w:uiPriority="65" w:name="Medium List 1 Accent 6"/>
    <w:lsdException w:uiPriority="66" w:name="Medium List 2 Accent 6"/>
    <w:lsdException w:uiPriority="67" w:name="Medium Grid 1 Accent 6"/>
    <w:lsdException w:uiPriority="68" w:name="Medium Grid 2 Accent 6"/>
    <w:lsdException w:uiPriority="69" w:name="Medium Grid 3 Accent 6"/>
    <w:lsdException w:uiPriority="70" w:name="Dark List Accent 6"/>
    <w:lsdException w:uiPriority="71" w:name="Colorful Shading Accent 6"/>
    <w:lsdException w:uiPriority="72" w:name="Colorful List Accent 6"/>
    <w:lsdException w:uiPriority="73" w:name="Colorful Grid Accent 6"/>
    <w:lsdException w:qFormat="1" w:uiPriority="19" w:name="Subtle Emphasis"/>
    <w:lsdException w:qFormat="1" w:uiPriority="21" w:name="Intense Emphasis"/>
    <w:lsdException w:qFormat="1" w:uiPriority="31" w:name="Subtle Reference"/>
    <w:lsdException w:qFormat="1" w:uiPriority="32" w:name="Intense Reference"/>
    <w:lsdException w:qFormat="1" w:uiPriority="33" w:name="Book Title"/>
    <w:lsdException w:unhideWhenUsed="1" w:semiHidden="1" w:uiPriority="37" w:name="Bibliography"/>
    <w:lsdException w:qFormat="1" w:unhideWhenUsed="1" w:semiHidden="1" w:uiPriority="39" w:name="TOC Heading"/>
    <w:lsdException w:uiPriority="41" w:name="Plain Table 1"/>
    <w:lsdException w:uiPriority="42" w:name="Plain Table 2"/>
    <w:lsdException w:uiPriority="43" w:name="Plain Table 3"/>
    <w:lsdException w:uiPriority="44" w:name="Plain Table 4"/>
    <w:lsdException w:uiPriority="45" w:name="Plain Table 5"/>
    <w:lsdException w:uiPriority="40" w:name="Grid Table Light"/>
    <w:lsdException w:uiPriority="46" w:name="Grid Table 1 Light"/>
    <w:lsdException w:uiPriority="47" w:name="Grid Table 2"/>
    <w:lsdException w:uiPriority="48" w:name="Grid Table 3"/>
    <w:lsdException w:uiPriority="49" w:name="Grid Table 4"/>
    <w:lsdException w:uiPriority="50" w:name="Grid Table 5 Dark"/>
    <w:lsdException w:uiPriority="51" w:name="Grid Table 6 Colorful"/>
    <w:lsdException w:uiPriority="52" w:name="Grid Table 7 Colorful"/>
    <w:lsdException w:uiPriority="46" w:name="Grid Table 1 Light Accent 1"/>
    <w:lsdException w:uiPriority="47" w:name="Grid Table 2 Accent 1"/>
    <w:lsdException w:uiPriority="48" w:name="Grid Table 3 Accent 1"/>
    <w:lsdException w:uiPriority="49" w:name="Grid Table 4 Accent 1"/>
    <w:lsdException w:uiPriority="50" w:name="Grid Table 5 Dark Accent 1"/>
    <w:lsdException w:uiPriority="51" w:name="Grid Table 6 Colorful Accent 1"/>
    <w:lsdException w:uiPriority="52" w:name="Grid Table 7 Colorful Accent 1"/>
    <w:lsdException w:uiPriority="46" w:name="Grid Table 1 Light Accent 2"/>
    <w:lsdException w:uiPriority="47" w:name="Grid Table 2 Accent 2"/>
    <w:lsdException w:uiPriority="48" w:name="Grid Table 3 Accent 2"/>
    <w:lsdException w:uiPriority="49" w:name="Grid Table 4 Accent 2"/>
    <w:lsdException w:uiPriority="50" w:name="Grid Table 5 Dark Accent 2"/>
    <w:lsdException w:uiPriority="51" w:name="Grid Table 6 Colorful Accent 2"/>
    <w:lsdException w:uiPriority="52" w:name="Grid Table 7 Colorful Accent 2"/>
    <w:lsdException w:uiPriority="46" w:name="Grid Table 1 Light Accent 3"/>
    <w:lsdException w:uiPriority="47" w:name="Grid Table 2 Accent 3"/>
    <w:lsdException w:uiPriority="48" w:name="Grid Table 3 Accent 3"/>
    <w:lsdException w:uiPriority="49" w:name="Grid Table 4 Accent 3"/>
    <w:lsdException w:uiPriority="50" w:name="Grid Table 5 Dark Accent 3"/>
    <w:lsdException w:uiPriority="51" w:name="Grid Table 6 Colorful Accent 3"/>
    <w:lsdException w:uiPriority="52" w:name="Grid Table 7 Colorful Accent 3"/>
    <w:lsdException w:uiPriority="46" w:name="Grid Table 1 Light Accent 4"/>
    <w:lsdException w:uiPriority="47" w:name="Grid Table 2 Accent 4"/>
    <w:lsdException w:uiPriority="48" w:name="Grid Table 3 Accent 4"/>
    <w:lsdException w:uiPriority="49" w:name="Grid Table 4 Accent 4"/>
    <w:lsdException w:uiPriority="50" w:name="Grid Table 5 Dark Accent 4"/>
    <w:lsdException w:uiPriority="51" w:name="Grid Table 6 Colorful Accent 4"/>
    <w:lsdException w:uiPriority="52" w:name="Grid Table 7 Colorful Accent 4"/>
    <w:lsdException w:uiPriority="46" w:name="Grid Table 1 Light Accent 5"/>
    <w:lsdException w:uiPriority="47" w:name="Grid Table 2 Accent 5"/>
    <w:lsdException w:uiPriority="48" w:name="Grid Table 3 Accent 5"/>
    <w:lsdException w:uiPriority="49" w:name="Grid Table 4 Accent 5"/>
    <w:lsdException w:uiPriority="50" w:name="Grid Table 5 Dark Accent 5"/>
    <w:lsdException w:uiPriority="51" w:name="Grid Table 6 Colorful Accent 5"/>
    <w:lsdException w:uiPriority="52" w:name="Grid Table 7 Colorful Accent 5"/>
    <w:lsdException w:uiPriority="46" w:name="Grid Table 1 Light Accent 6"/>
    <w:lsdException w:uiPriority="47" w:name="Grid Table 2 Accent 6"/>
    <w:lsdException w:uiPriority="48" w:name="Grid Table 3 Accent 6"/>
    <w:lsdException w:uiPriority="49" w:name="Grid Table 4 Accent 6"/>
    <w:lsdException w:uiPriority="50" w:name="Grid Table 5 Dark Accent 6"/>
    <w:lsdException w:uiPriority="51" w:name="Grid Table 6 Colorful Accent 6"/>
    <w:lsdException w:uiPriority="52" w:name="Grid Table 7 Colorful Accent 6"/>
    <w:lsdException w:uiPriority="46" w:name="List Table 1 Light"/>
    <w:lsdException w:uiPriority="47" w:name="List Table 2"/>
    <w:lsdException w:uiPriority="48" w:name="List Table 3"/>
    <w:lsdException w:uiPriority="49" w:name="List Table 4"/>
    <w:lsdException w:uiPriority="50" w:name="List Table 5 Dark"/>
    <w:lsdException w:uiPriority="51" w:name="List Table 6 Colorful"/>
    <w:lsdException w:uiPriority="52" w:name="List Table 7 Colorful"/>
    <w:lsdException w:uiPriority="46" w:name="List Table 1 Light Accent 1"/>
    <w:lsdException w:uiPriority="47" w:name="List Table 2 Accent 1"/>
    <w:lsdException w:uiPriority="48" w:name="List Table 3 Accent 1"/>
    <w:lsdException w:uiPriority="49" w:name="List Table 4 Accent 1"/>
    <w:lsdException w:uiPriority="50" w:name="List Table 5 Dark Accent 1"/>
    <w:lsdException w:uiPriority="51" w:name="List Table 6 Colorful Accent 1"/>
    <w:lsdException w:uiPriority="52" w:name="List Table 7 Colorful Accent 1"/>
    <w:lsdException w:uiPriority="46" w:name="List Table 1 Light Accent 2"/>
    <w:lsdException w:uiPriority="47" w:name="List Table 2 Accent 2"/>
    <w:lsdException w:uiPriority="48" w:name="List Table 3 Accent 2"/>
    <w:lsdException w:uiPriority="49" w:name="List Table 4 Accent 2"/>
    <w:lsdException w:uiPriority="50" w:name="List Table 5 Dark Accent 2"/>
    <w:lsdException w:uiPriority="51" w:name="List Table 6 Colorful Accent 2"/>
    <w:lsdException w:uiPriority="52" w:name="List Table 7 Colorful Accent 2"/>
    <w:lsdException w:uiPriority="46" w:name="List Table 1 Light Accent 3"/>
    <w:lsdException w:uiPriority="47" w:name="List Table 2 Accent 3"/>
    <w:lsdException w:uiPriority="48" w:name="List Table 3 Accent 3"/>
    <w:lsdException w:uiPriority="49" w:name="List Table 4 Accent 3"/>
    <w:lsdException w:uiPriority="50" w:name="List Table 5 Dark Accent 3"/>
    <w:lsdException w:uiPriority="51" w:name="List Table 6 Colorful Accent 3"/>
    <w:lsdException w:uiPriority="52" w:name="List Table 7 Colorful Accent 3"/>
    <w:lsdException w:uiPriority="46" w:name="List Table 1 Light Accent 4"/>
    <w:lsdException w:uiPriority="47" w:name="List Table 2 Accent 4"/>
    <w:lsdException w:uiPriority="48" w:name="List Table 3 Accent 4"/>
    <w:lsdException w:uiPriority="49" w:name="List Table 4 Accent 4"/>
    <w:lsdException w:uiPriority="50" w:name="List Table 5 Dark Accent 4"/>
    <w:lsdException w:uiPriority="51" w:name="List Table 6 Colorful Accent 4"/>
    <w:lsdException w:uiPriority="52" w:name="List Table 7 Colorful Accent 4"/>
    <w:lsdException w:uiPriority="46" w:name="List Table 1 Light Accent 5"/>
    <w:lsdException w:uiPriority="47" w:name="List Table 2 Accent 5"/>
    <w:lsdException w:uiPriority="48" w:name="List Table 3 Accent 5"/>
    <w:lsdException w:uiPriority="49" w:name="List Table 4 Accent 5"/>
    <w:lsdException w:uiPriority="50" w:name="List Table 5 Dark Accent 5"/>
    <w:lsdException w:uiPriority="51" w:name="List Table 6 Colorful Accent 5"/>
    <w:lsdException w:uiPriority="52" w:name="List Table 7 Colorful Accent 5"/>
    <w:lsdException w:uiPriority="46" w:name="List Table 1 Light Accent 6"/>
    <w:lsdException w:uiPriority="47" w:name="List Table 2 Accent 6"/>
    <w:lsdException w:uiPriority="48" w:name="List Table 3 Accent 6"/>
    <w:lsdException w:uiPriority="49" w:name="List Table 4 Accent 6"/>
    <w:lsdException w:uiPriority="50" w:name="List Table 5 Dark Accent 6"/>
    <w:lsdException w:uiPriority="51" w:name="List Table 6 Colorful Accent 6"/>
    <w:lsdException w:uiPriority="52" w:name="List Table 7 Colorful Accent 6"/>
  </w:latentStyles>
  <w:style w:type="paragraph" w:styleId="Normal" w:default="1">
    <w:name w:val="Normal"/>
    <w:qFormat/>
    <w:pPr>
      <w:widowControl/>
      <w:suppressAutoHyphens w:val="true"/>
      <w:bidi w:val="0"/>
      <w:spacing w:lineRule="auto" w:line="276" w:before="0" w:after="200"/>
      <w:jc w:val="left"/>
    </w:pPr>
    <w:rPr>
      <w:rFonts w:ascii="Calibri" w:hAnsi="Calibri" w:eastAsia="Calibri" w:cs="Calibri"/>
      <w:color w:val="00000A"/>
      <w:sz w:val="22"/>
      <w:szCs w:val="22"/>
      <w:lang w:val="fr-FR" w:eastAsia="zh-CN" w:bidi="ar-SA"/>
    </w:rPr>
  </w:style>
  <w:style w:type="character" w:styleId="DefaultParagraphFont" w:default="1">
    <w:name w:val="Default Paragraph Font"/>
    <w:uiPriority w:val="1"/>
    <w:semiHidden/>
    <w:unhideWhenUsed/>
    <w:rPr/>
  </w:style>
  <w:style w:type="character" w:styleId="Policepardfaut3" w:customStyle="1">
    <w:name w:val="Police par défaut3"/>
    <w:rPr/>
  </w:style>
  <w:style w:type="character" w:styleId="Policepardfaut2" w:customStyle="1">
    <w:name w:val="Police par défaut2"/>
    <w:rPr/>
  </w:style>
  <w:style w:type="character" w:styleId="Policepardfaut1" w:customStyle="1">
    <w:name w:val="Police par défaut1"/>
    <w:rPr/>
  </w:style>
  <w:style w:type="character" w:styleId="EntteCar" w:customStyle="1">
    <w:name w:val="En-tête Car"/>
    <w:basedOn w:val="Policepardfaut1"/>
    <w:rPr/>
  </w:style>
  <w:style w:type="character" w:styleId="PieddepageCar" w:customStyle="1">
    <w:name w:val="Pied de page Car"/>
    <w:basedOn w:val="Policepardfaut1"/>
    <w:rPr/>
  </w:style>
  <w:style w:type="character" w:styleId="TextedebullesCar" w:customStyle="1">
    <w:name w:val="Texte de bulles Car"/>
    <w:rPr>
      <w:rFonts w:ascii="Tahoma" w:hAnsi="Tahoma" w:cs="Tahoma"/>
      <w:sz w:val="16"/>
      <w:szCs w:val="16"/>
    </w:rPr>
  </w:style>
  <w:style w:type="character" w:styleId="Marquedecommentaire1" w:customStyle="1">
    <w:name w:val="Marque de commentaire1"/>
    <w:rPr>
      <w:sz w:val="16"/>
      <w:szCs w:val="16"/>
    </w:rPr>
  </w:style>
  <w:style w:type="character" w:styleId="CommentaireCar" w:customStyle="1">
    <w:name w:val="Commentaire Car"/>
    <w:rPr>
      <w:rFonts w:ascii="Calibri" w:hAnsi="Calibri" w:eastAsia="Calibri" w:cs="Calibri"/>
      <w:lang w:eastAsia="zh-CN"/>
    </w:rPr>
  </w:style>
  <w:style w:type="character" w:styleId="ObjetducommentaireCar" w:customStyle="1">
    <w:name w:val="Objet du commentaire Car"/>
    <w:rPr>
      <w:rFonts w:ascii="Calibri" w:hAnsi="Calibri" w:eastAsia="Calibri" w:cs="Calibri"/>
      <w:b/>
      <w:bCs/>
      <w:lang w:eastAsia="zh-CN"/>
    </w:rPr>
  </w:style>
  <w:style w:type="character" w:styleId="Marquedecommentaire2" w:customStyle="1">
    <w:name w:val="Marque de commentaire2"/>
    <w:basedOn w:val="Policepardfaut3"/>
    <w:rPr>
      <w:sz w:val="16"/>
      <w:szCs w:val="16"/>
    </w:rPr>
  </w:style>
  <w:style w:type="character" w:styleId="CommentaireCar1" w:customStyle="1">
    <w:name w:val="Commentaire Car1"/>
    <w:basedOn w:val="Policepardfaut3"/>
    <w:rPr>
      <w:rFonts w:ascii="Calibri" w:hAnsi="Calibri" w:eastAsia="Calibri" w:cs="Calibri"/>
      <w:lang w:eastAsia="zh-CN"/>
    </w:rPr>
  </w:style>
  <w:style w:type="character" w:styleId="LienInternet">
    <w:name w:val="Lien Internet"/>
    <w:basedOn w:val="Policepardfaut3"/>
    <w:rPr>
      <w:color w:val="0000FF"/>
      <w:u w:val="single"/>
      <w:lang w:val="zxx" w:eastAsia="zxx" w:bidi="zxx"/>
    </w:rPr>
  </w:style>
  <w:style w:type="character" w:styleId="Annotationreference">
    <w:name w:val="annotation reference"/>
    <w:basedOn w:val="DefaultParagraphFont"/>
    <w:uiPriority w:val="99"/>
    <w:semiHidden/>
    <w:unhideWhenUsed/>
    <w:rsid w:val="00a56f92"/>
    <w:rPr>
      <w:sz w:val="16"/>
      <w:szCs w:val="16"/>
    </w:rPr>
  </w:style>
  <w:style w:type="character" w:styleId="CommentaireCar2" w:customStyle="1">
    <w:name w:val="Commentaire Car2"/>
    <w:basedOn w:val="DefaultParagraphFont"/>
    <w:link w:val="Commentaire"/>
    <w:uiPriority w:val="99"/>
    <w:semiHidden/>
    <w:rsid w:val="00a56f92"/>
    <w:rPr>
      <w:rFonts w:ascii="Calibri" w:hAnsi="Calibri" w:eastAsia="Calibri" w:cs="Calibri"/>
      <w:lang w:eastAsia="zh-CN"/>
    </w:rPr>
  </w:style>
  <w:style w:type="paragraph" w:styleId="Titre">
    <w:name w:val="Titre"/>
    <w:basedOn w:val="Normal"/>
    <w:next w:val="Corpsdetexte"/>
    <w:pPr>
      <w:keepNext/>
      <w:spacing w:before="240" w:after="120"/>
    </w:pPr>
    <w:rPr>
      <w:rFonts w:ascii="Liberation Sans" w:hAnsi="Liberation Sans" w:eastAsia="Droid Sans Fallback" w:cs="FreeSans"/>
      <w:sz w:val="28"/>
      <w:szCs w:val="28"/>
    </w:rPr>
  </w:style>
  <w:style w:type="paragraph" w:styleId="Corpsdetexte">
    <w:name w:val="Corps de texte"/>
    <w:basedOn w:val="Normal"/>
    <w:pPr>
      <w:spacing w:lineRule="auto" w:line="288" w:before="0" w:after="120"/>
    </w:pPr>
    <w:rPr/>
  </w:style>
  <w:style w:type="paragraph" w:styleId="Liste">
    <w:name w:val="Liste"/>
    <w:basedOn w:val="Corpsdetexte"/>
    <w:pPr/>
    <w:rPr>
      <w:rFonts w:cs="Lohit Hindi"/>
    </w:rPr>
  </w:style>
  <w:style w:type="paragraph" w:styleId="Lgende">
    <w:name w:val="Légende"/>
    <w:basedOn w:val="Normal"/>
    <w:pPr>
      <w:suppressLineNumbers/>
      <w:spacing w:before="120" w:after="120"/>
    </w:pPr>
    <w:rPr>
      <w:rFonts w:cs="FreeSans"/>
      <w:i/>
      <w:iCs/>
      <w:sz w:val="24"/>
      <w:szCs w:val="24"/>
    </w:rPr>
  </w:style>
  <w:style w:type="paragraph" w:styleId="Index" w:customStyle="1">
    <w:name w:val="Index"/>
    <w:basedOn w:val="Normal"/>
    <w:pPr>
      <w:suppressLineNumbers/>
    </w:pPr>
    <w:rPr>
      <w:rFonts w:cs="Lohit Hindi"/>
    </w:rPr>
  </w:style>
  <w:style w:type="paragraph" w:styleId="Titre3" w:customStyle="1">
    <w:name w:val="Titre3"/>
    <w:basedOn w:val="Normal"/>
    <w:pPr>
      <w:keepNext/>
      <w:spacing w:before="240" w:after="120"/>
    </w:pPr>
    <w:rPr>
      <w:rFonts w:ascii="Liberation Sans" w:hAnsi="Liberation Sans" w:eastAsia="Droid Sans Fallback" w:cs="FreeSans"/>
      <w:sz w:val="28"/>
      <w:szCs w:val="28"/>
    </w:rPr>
  </w:style>
  <w:style w:type="paragraph" w:styleId="Caption">
    <w:name w:val="caption"/>
    <w:basedOn w:val="Normal"/>
    <w:qFormat/>
    <w:pPr>
      <w:suppressLineNumbers/>
      <w:spacing w:before="120" w:after="120"/>
    </w:pPr>
    <w:rPr>
      <w:rFonts w:cs="Lohit Hindi"/>
      <w:i/>
      <w:iCs/>
      <w:sz w:val="24"/>
      <w:szCs w:val="24"/>
    </w:rPr>
  </w:style>
  <w:style w:type="paragraph" w:styleId="Titre2" w:customStyle="1">
    <w:name w:val="Titre2"/>
    <w:basedOn w:val="Normal"/>
    <w:pPr>
      <w:keepNext/>
      <w:spacing w:before="240" w:after="120"/>
    </w:pPr>
    <w:rPr>
      <w:rFonts w:ascii="Liberation Sans" w:hAnsi="Liberation Sans" w:eastAsia="Droid Sans Fallback" w:cs="FreeSans"/>
      <w:sz w:val="28"/>
      <w:szCs w:val="28"/>
    </w:rPr>
  </w:style>
  <w:style w:type="paragraph" w:styleId="Titre1" w:customStyle="1">
    <w:name w:val="Titre1"/>
    <w:basedOn w:val="Normal"/>
    <w:pPr>
      <w:keepNext/>
      <w:spacing w:before="240" w:after="120"/>
    </w:pPr>
    <w:rPr>
      <w:rFonts w:ascii="Arial" w:hAnsi="Arial" w:eastAsia="WenQuanYi Micro Hei" w:cs="Lohit Hindi"/>
      <w:sz w:val="28"/>
      <w:szCs w:val="28"/>
    </w:rPr>
  </w:style>
  <w:style w:type="paragraph" w:styleId="Entte">
    <w:name w:val="En-tête"/>
    <w:basedOn w:val="Normal"/>
    <w:pPr>
      <w:spacing w:lineRule="auto" w:line="240" w:before="0" w:after="0"/>
    </w:pPr>
    <w:rPr/>
  </w:style>
  <w:style w:type="paragraph" w:styleId="Pieddepage">
    <w:name w:val="Pied de page"/>
    <w:basedOn w:val="Normal"/>
    <w:pPr>
      <w:spacing w:lineRule="auto" w:line="240" w:before="0" w:after="0"/>
    </w:pPr>
    <w:rPr/>
  </w:style>
  <w:style w:type="paragraph" w:styleId="BalloonText">
    <w:name w:val="Balloon Text"/>
    <w:basedOn w:val="Normal"/>
    <w:pPr>
      <w:spacing w:lineRule="auto" w:line="240" w:before="0" w:after="0"/>
    </w:pPr>
    <w:rPr>
      <w:rFonts w:ascii="Tahoma" w:hAnsi="Tahoma" w:cs="Tahoma"/>
      <w:sz w:val="16"/>
      <w:szCs w:val="16"/>
    </w:rPr>
  </w:style>
  <w:style w:type="paragraph" w:styleId="Contenudecadre" w:customStyle="1">
    <w:name w:val="Contenu de cadre"/>
    <w:basedOn w:val="Corpsdetexte"/>
    <w:pPr/>
    <w:rPr/>
  </w:style>
  <w:style w:type="paragraph" w:styleId="Texteprformat" w:customStyle="1">
    <w:name w:val="Texte préformaté"/>
    <w:basedOn w:val="Normal"/>
    <w:pPr>
      <w:spacing w:before="0" w:after="0"/>
    </w:pPr>
    <w:rPr>
      <w:rFonts w:ascii="Liberation Mono" w:hAnsi="Liberation Mono" w:eastAsia="Nimbus Mono L" w:cs="Liberation Mono"/>
      <w:sz w:val="20"/>
      <w:szCs w:val="20"/>
    </w:rPr>
  </w:style>
  <w:style w:type="paragraph" w:styleId="Commentaire1" w:customStyle="1">
    <w:name w:val="Commentaire1"/>
    <w:basedOn w:val="Normal"/>
    <w:pPr/>
    <w:rPr>
      <w:sz w:val="20"/>
      <w:szCs w:val="20"/>
    </w:rPr>
  </w:style>
  <w:style w:type="paragraph" w:styleId="Annotationsubject">
    <w:name w:val="annotation subject"/>
    <w:basedOn w:val="Commentaire1"/>
    <w:next w:val="Commentaire1"/>
    <w:pPr/>
    <w:rPr>
      <w:b/>
      <w:bCs/>
    </w:rPr>
  </w:style>
  <w:style w:type="paragraph" w:styleId="Revision">
    <w:name w:val="Revision"/>
    <w:pPr>
      <w:widowControl/>
      <w:suppressAutoHyphens w:val="true"/>
      <w:bidi w:val="0"/>
      <w:jc w:val="left"/>
    </w:pPr>
    <w:rPr>
      <w:rFonts w:ascii="Calibri" w:hAnsi="Calibri" w:eastAsia="Calibri" w:cs="Calibri"/>
      <w:color w:val="00000A"/>
      <w:sz w:val="22"/>
      <w:szCs w:val="22"/>
      <w:lang w:val="fr-FR" w:eastAsia="zh-CN" w:bidi="ar-SA"/>
    </w:rPr>
  </w:style>
  <w:style w:type="paragraph" w:styleId="Commentaire2" w:customStyle="1">
    <w:name w:val="Commentaire2"/>
    <w:basedOn w:val="Normal"/>
    <w:pPr/>
    <w:rPr>
      <w:sz w:val="20"/>
      <w:szCs w:val="20"/>
    </w:rPr>
  </w:style>
  <w:style w:type="paragraph" w:styleId="Annotationtext">
    <w:name w:val="annotation text"/>
    <w:basedOn w:val="Normal"/>
    <w:link w:val="CommentaireCar2"/>
    <w:uiPriority w:val="99"/>
    <w:semiHidden/>
    <w:unhideWhenUsed/>
    <w:rsid w:val="00a56f92"/>
    <w:pPr/>
    <w:rPr>
      <w:sz w:val="20"/>
      <w:szCs w:val="20"/>
    </w:rPr>
  </w:style>
  <w:style w:type="numbering" w:styleId="NoList" w:default="1">
    <w:name w:val="No List"/>
    <w:uiPriority w:val="99"/>
    <w:semiHidden/>
    <w:unhideWhenUsed/>
  </w:style>
  <w:style w:type="table" w:default="1" w:styleId="TableauNormal">
    <w:name w:val="Normal Table"/>
    <w:uiPriority w:val="99"/>
    <w:semiHidden/>
    <w:unhideWhenUsed/>
    <w:tblPr>
      <w:tblInd w:type="dxa" w:w="0"/>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header" Target="header1.xml"/><Relationship Id="rId4" Type="http://schemas.openxmlformats.org/officeDocument/2006/relationships/footer" Target="footer1.xml"/><Relationship Id="rId5" Type="http://schemas.openxmlformats.org/officeDocument/2006/relationships/fontTable" Target="fontTable.xml"/><Relationship Id="rId6" Type="http://schemas.openxmlformats.org/officeDocument/2006/relationships/settings" Target="settings.xml"/><Relationship Id="rId7" Type="http://schemas.openxmlformats.org/officeDocument/2006/relationships/theme" Target="theme/theme1.xml"/>
</Relationships>
</file>

<file path=word/_rels/footer1.xml.rels><?xml version="1.0" encoding="UTF-8"?>
<Relationships xmlns="http://schemas.openxmlformats.org/package/2006/relationships"><Relationship Id="rId1" Type="http://schemas.openxmlformats.org/officeDocument/2006/relationships/image" Target="media/image3.jpeg"/><Relationship Id="rId2" Type="http://schemas.openxmlformats.org/officeDocument/2006/relationships/image" Target="media/image4.jpeg"/><Relationship Id="rId3" Type="http://schemas.openxmlformats.org/officeDocument/2006/relationships/image" Target="media/image5.png"/>
</Relationships>
</file>

<file path=word/_rels/header1.xml.rels><?xml version="1.0" encoding="UTF-8"?>
<Relationships xmlns="http://schemas.openxmlformats.org/package/2006/relationships"><Relationship Id="rId1" Type="http://schemas.openxmlformats.org/officeDocument/2006/relationships/image" Target="media/image2.png"/>
</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213</TotalTime>
  <Application>LibreOffice/4.3.3.2$Linux_X86_64 LibreOffice_project/430m0$Build-2</Application>
  <Paragraphs>37</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2014-12-09T08:55:00Z</dcterms:created>
  <dc:creator>Humblot-PI</dc:creator>
  <dc:language>fr-FR</dc:language>
  <cp:lastModifiedBy>Aurélie Cohas</cp:lastModifiedBy>
  <cp:lastPrinted>2011-05-17T13:15:00Z</cp:lastPrinted>
  <dcterms:modified xsi:type="dcterms:W3CDTF">2014-12-09T15:55:48Z</dcterms:modified>
  <cp:revision>5</cp:revision>
</cp:coreProperties>
</file>